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4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4917"/>
        <w:gridCol w:w="4917"/>
      </w:tblGrid>
      <w:tr w:rsidR="0A7FC0F6" w:rsidTr="421EF70C" w14:paraId="7F336FED" w14:textId="77777777">
        <w:trPr>
          <w:trHeight w:val="495"/>
        </w:trPr>
        <w:tc>
          <w:tcPr>
            <w:tcW w:w="9834" w:type="dxa"/>
            <w:gridSpan w:val="2"/>
            <w:tcMar/>
          </w:tcPr>
          <w:p w:rsidR="4D7C0F39" w:rsidP="421EF70C" w:rsidRDefault="6FF890F3" w14:paraId="7051E5B6" w14:textId="1D54E347">
            <w:pPr>
              <w:spacing w:line="259" w:lineRule="auto"/>
              <w:rPr>
                <w:b w:val="1"/>
                <w:bCs w:val="1"/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Motion title: 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 xml:space="preserve">Ban 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>single use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 xml:space="preserve"> plastic!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421EF70C" w14:paraId="4106BB9D" w14:textId="77777777">
        <w:trPr>
          <w:trHeight w:val="810"/>
        </w:trPr>
        <w:tc>
          <w:tcPr>
            <w:tcW w:w="9834" w:type="dxa"/>
            <w:gridSpan w:val="2"/>
            <w:tcMar/>
          </w:tcPr>
          <w:p w:rsidR="0A7FC0F6" w:rsidP="4D7C0F39" w:rsidRDefault="6FF890F3" w14:paraId="26B8D638" w14:textId="716F33C6">
            <w:pPr>
              <w:rPr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>Proposer:</w:t>
            </w:r>
            <w:r w:rsidRPr="421EF70C" w:rsidR="6FF890F3">
              <w:rPr>
                <w:sz w:val="28"/>
                <w:szCs w:val="28"/>
              </w:rPr>
              <w:t xml:space="preserve"> </w:t>
            </w:r>
            <w:r w:rsidRPr="421EF70C" w:rsidR="4572DCB1">
              <w:rPr>
                <w:sz w:val="28"/>
                <w:szCs w:val="28"/>
              </w:rPr>
              <w:t>Joe Bloggs</w:t>
            </w:r>
            <w:r w:rsidRPr="421EF70C" w:rsidR="680D0106">
              <w:rPr>
                <w:sz w:val="28"/>
                <w:szCs w:val="28"/>
              </w:rPr>
              <w:t xml:space="preserve"> (Tree Society Rep)</w:t>
            </w:r>
          </w:p>
          <w:p w:rsidR="0A7FC0F6" w:rsidP="421EF70C" w:rsidRDefault="0A7FC0F6" w14:paraId="390523DB" w14:textId="264732A4">
            <w:pPr>
              <w:rPr>
                <w:i w:val="0"/>
                <w:iCs w:val="0"/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>Seconder:</w:t>
            </w:r>
            <w:r w:rsidRPr="421EF70C" w:rsidR="6FF890F3">
              <w:rPr>
                <w:sz w:val="28"/>
                <w:szCs w:val="28"/>
              </w:rPr>
              <w:t xml:space="preserve"> </w:t>
            </w:r>
            <w:r w:rsidRPr="421EF70C" w:rsidR="5F328FC9">
              <w:rPr>
                <w:i w:val="0"/>
                <w:iCs w:val="0"/>
                <w:sz w:val="28"/>
                <w:szCs w:val="28"/>
              </w:rPr>
              <w:t>Jane Bloggs</w:t>
            </w:r>
            <w:r w:rsidRPr="421EF70C" w:rsidR="23762670">
              <w:rPr>
                <w:i w:val="0"/>
                <w:iCs w:val="0"/>
                <w:sz w:val="28"/>
                <w:szCs w:val="28"/>
              </w:rPr>
              <w:t xml:space="preserve"> (Sustainability Society Rep)</w:t>
            </w:r>
          </w:p>
          <w:p w:rsidR="0A7FC0F6" w:rsidP="421EF70C" w:rsidRDefault="0A7FC0F6" w14:paraId="70F34BF4" w14:textId="3900BE81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0023575D" w:rsidTr="421EF70C" w14:paraId="388BF871" w14:textId="77777777">
        <w:trPr>
          <w:trHeight w:val="1005"/>
        </w:trPr>
        <w:tc>
          <w:tcPr>
            <w:tcW w:w="9834" w:type="dxa"/>
            <w:gridSpan w:val="2"/>
            <w:tcMar/>
          </w:tcPr>
          <w:p w:rsidRPr="6FF890F3" w:rsidR="0051266A" w:rsidP="421EF70C" w:rsidRDefault="0051266A" w14:paraId="62CDBB08" w14:textId="6FA346E2">
            <w:pPr>
              <w:rPr>
                <w:i w:val="1"/>
                <w:iCs w:val="1"/>
                <w:sz w:val="28"/>
                <w:szCs w:val="28"/>
              </w:rPr>
            </w:pPr>
            <w:r w:rsidRPr="421EF70C" w:rsidR="0023575D">
              <w:rPr>
                <w:b w:val="1"/>
                <w:bCs w:val="1"/>
                <w:sz w:val="28"/>
                <w:szCs w:val="28"/>
              </w:rPr>
              <w:t xml:space="preserve">Summary: </w:t>
            </w:r>
          </w:p>
          <w:p w:rsidRPr="6FF890F3" w:rsidR="0051266A" w:rsidP="421EF70C" w:rsidRDefault="0051266A" w14:paraId="3C0F786E" w14:textId="302DD9D6">
            <w:pPr>
              <w:rPr>
                <w:b w:val="0"/>
                <w:bCs w:val="0"/>
                <w:sz w:val="28"/>
                <w:szCs w:val="28"/>
              </w:rPr>
            </w:pPr>
            <w:r w:rsidRPr="421EF70C" w:rsidR="709F0D42">
              <w:rPr>
                <w:b w:val="0"/>
                <w:bCs w:val="0"/>
                <w:sz w:val="28"/>
                <w:szCs w:val="28"/>
              </w:rPr>
              <w:t xml:space="preserve">This motion proposes a ban on </w:t>
            </w:r>
            <w:r w:rsidRPr="421EF70C" w:rsidR="709F0D42">
              <w:rPr>
                <w:b w:val="0"/>
                <w:bCs w:val="0"/>
                <w:sz w:val="28"/>
                <w:szCs w:val="28"/>
              </w:rPr>
              <w:t>single use</w:t>
            </w:r>
            <w:r w:rsidRPr="421EF70C" w:rsidR="709F0D42">
              <w:rPr>
                <w:b w:val="0"/>
                <w:bCs w:val="0"/>
                <w:sz w:val="28"/>
                <w:szCs w:val="28"/>
              </w:rPr>
              <w:t xml:space="preserve"> plastic across the UEA campus to reduce environmental impact and promote sustainability. It highlights the significant contribution of plastics to pollution, especially in oceans and </w:t>
            </w:r>
            <w:r w:rsidRPr="421EF70C" w:rsidR="1633FFC0">
              <w:rPr>
                <w:b w:val="0"/>
                <w:bCs w:val="0"/>
                <w:sz w:val="28"/>
                <w:szCs w:val="28"/>
              </w:rPr>
              <w:t>ecosystems</w:t>
            </w:r>
            <w:r w:rsidRPr="421EF70C" w:rsidR="095C9712">
              <w:rPr>
                <w:b w:val="0"/>
                <w:bCs w:val="0"/>
                <w:sz w:val="28"/>
                <w:szCs w:val="28"/>
              </w:rPr>
              <w:t>. The ban would include items like plastic bottles, bags, cutlery, and straws, encouraging alternatives like reusable containers and biodegradable materials. The mot</w:t>
            </w:r>
            <w:r w:rsidRPr="421EF70C" w:rsidR="392EDE7D">
              <w:rPr>
                <w:b w:val="0"/>
                <w:bCs w:val="0"/>
                <w:sz w:val="28"/>
                <w:szCs w:val="28"/>
              </w:rPr>
              <w:t>ion argues that this change would help the university reduce its carbon footprint, align with global sustainability efforts, ra</w:t>
            </w:r>
            <w:r w:rsidRPr="421EF70C" w:rsidR="2DF9A0DC">
              <w:rPr>
                <w:b w:val="0"/>
                <w:bCs w:val="0"/>
                <w:sz w:val="28"/>
                <w:szCs w:val="28"/>
              </w:rPr>
              <w:t xml:space="preserve">ise </w:t>
            </w:r>
            <w:r w:rsidRPr="421EF70C" w:rsidR="3D962BA1">
              <w:rPr>
                <w:b w:val="0"/>
                <w:bCs w:val="0"/>
                <w:sz w:val="28"/>
                <w:szCs w:val="28"/>
              </w:rPr>
              <w:t>environmental</w:t>
            </w:r>
            <w:r w:rsidRPr="421EF70C" w:rsidR="2DF9A0DC">
              <w:rPr>
                <w:b w:val="0"/>
                <w:bCs w:val="0"/>
                <w:sz w:val="28"/>
                <w:szCs w:val="28"/>
              </w:rPr>
              <w:t xml:space="preserve"> awareness among students and staff, fostering long term eco-friendly habits.</w:t>
            </w:r>
          </w:p>
        </w:tc>
      </w:tr>
      <w:tr w:rsidR="421EF70C" w:rsidTr="421EF70C" w14:paraId="629A1CB9">
        <w:trPr>
          <w:trHeight w:val="1440"/>
        </w:trPr>
        <w:tc>
          <w:tcPr>
            <w:tcW w:w="9834" w:type="dxa"/>
            <w:gridSpan w:val="2"/>
            <w:tcMar/>
            <w:vAlign w:val="top"/>
          </w:tcPr>
          <w:p w:rsidR="7F40DF79" w:rsidP="421EF70C" w:rsidRDefault="7F40DF79" w14:paraId="3C1CA753" w14:textId="60A6614B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421EF70C" w:rsidR="7F40DF79">
              <w:rPr>
                <w:b w:val="1"/>
                <w:bCs w:val="1"/>
                <w:sz w:val="28"/>
                <w:szCs w:val="28"/>
              </w:rPr>
              <w:t>Proposer’s Engagement and Thought Formation</w:t>
            </w:r>
          </w:p>
          <w:p w:rsidR="4489B203" w:rsidP="421EF70C" w:rsidRDefault="4489B203" w14:paraId="543337AD" w14:textId="34A43DF7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Thought Process</w:t>
            </w:r>
          </w:p>
          <w:p w:rsidR="241948BA" w:rsidP="421EF70C" w:rsidRDefault="241948BA" w14:paraId="3D179074" w14:textId="5B7B4E81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421EF70C" w:rsidR="241948BA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 very much care about the environment and sustainability of our campus and all living beings on and around it. I 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wanted to find a way to get rid of 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single use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plastic as part of becoming an environmentally friendly campus.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If this gets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implemented,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we can reach out to environment clubs, local sustainability organisations, and campus vendors to explore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viable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alternatives.</w:t>
            </w:r>
          </w:p>
          <w:p w:rsidR="4489B203" w:rsidP="421EF70C" w:rsidRDefault="4489B203" w14:paraId="7AD1B73A" w14:textId="72EA9EBB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Student Consultation</w:t>
            </w:r>
          </w:p>
          <w:p w:rsidR="73697D3E" w:rsidP="421EF70C" w:rsidRDefault="73697D3E" w14:paraId="450F0B07" w14:textId="251D3FCA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 have conducted a campus-wide survey to gauge student and staff opinions on the environment impact of </w:t>
            </w: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single use</w:t>
            </w: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plastics. After much research I </w:t>
            </w:r>
            <w:r w:rsidRPr="421EF70C" w:rsidR="47CA50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discovered successful implementations of similar bans at other universities ad considered the logistical and financial implementations. This collabora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tive process allowed me to form a well-rounded perspective, ensuring the proposal </w:t>
            </w:r>
            <w:r w:rsidRPr="421EF70C" w:rsidR="7F32ABD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addressed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both environmental goal</w:t>
            </w:r>
            <w:r w:rsidRPr="421EF70C" w:rsidR="30267EE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and practical concerns</w:t>
            </w:r>
            <w:r w:rsidRPr="421EF70C" w:rsidR="11652C4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and education efforts for the UEA community.</w:t>
            </w:r>
          </w:p>
        </w:tc>
      </w:tr>
      <w:tr w:rsidR="0A7FC0F6" w:rsidTr="421EF70C" w14:paraId="588EA5AA" w14:textId="77777777">
        <w:trPr>
          <w:trHeight w:val="1095"/>
        </w:trPr>
        <w:tc>
          <w:tcPr>
            <w:tcW w:w="9834" w:type="dxa"/>
            <w:gridSpan w:val="2"/>
            <w:tcMar/>
          </w:tcPr>
          <w:p w:rsidRPr="00541580" w:rsidR="425B7AD2" w:rsidP="421EF70C" w:rsidRDefault="0005126C" w14:paraId="5E46DADA" w14:textId="1E7B9D53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Notes: </w:t>
            </w:r>
          </w:p>
          <w:p w:rsidR="00541580" w:rsidP="421EF70C" w:rsidRDefault="00541580" w14:paraId="3BA34771" w14:textId="0ED04ED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Up to 12 million tonnes of plastic end up in the ocean every year, taking centuries to degrades</w:t>
            </w:r>
          </w:p>
          <w:p w:rsidR="00541580" w:rsidP="421EF70C" w:rsidRDefault="00541580" w14:paraId="72C858FB" w14:textId="4BEFED1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UK currently has no deposit return scheme for plastic bottles </w:t>
            </w:r>
          </w:p>
          <w:p w:rsidR="00541580" w:rsidP="421EF70C" w:rsidRDefault="00541580" w14:paraId="1C97D963" w14:textId="41E93D5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National Union of Students ran a campaign called “The Last Straw” in 2017/18, calling for a reduction in the use of </w:t>
            </w: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single use</w:t>
            </w: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plastic straws</w:t>
            </w:r>
          </w:p>
        </w:tc>
      </w:tr>
      <w:tr w:rsidR="0A7FC0F6" w:rsidTr="421EF70C" w14:paraId="47633B1C" w14:textId="77777777">
        <w:trPr>
          <w:trHeight w:val="300"/>
        </w:trPr>
        <w:tc>
          <w:tcPr>
            <w:tcW w:w="9834" w:type="dxa"/>
            <w:gridSpan w:val="2"/>
            <w:tcMar/>
          </w:tcPr>
          <w:p w:rsidR="0A7FC0F6" w:rsidP="421EF70C" w:rsidRDefault="0005126C" w14:paraId="4984DFC2" w14:textId="624E0928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Believes:</w:t>
            </w:r>
            <w:r w:rsidRPr="421EF70C" w:rsidR="6FF890F3">
              <w:rPr>
                <w:i w:val="1"/>
                <w:iCs w:val="1"/>
                <w:sz w:val="28"/>
                <w:szCs w:val="28"/>
              </w:rPr>
              <w:t xml:space="preserve"> </w:t>
            </w:r>
          </w:p>
          <w:p w:rsidR="0A7FC0F6" w:rsidP="421EF70C" w:rsidRDefault="0A7FC0F6" w14:paraId="4161E16C" w14:textId="577D16C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levels of plastic pollution in our local and international environment cannot be allowed to continue at its current rate</w:t>
            </w:r>
          </w:p>
          <w:p w:rsidR="0A7FC0F6" w:rsidP="421EF70C" w:rsidRDefault="0A7FC0F6" w14:paraId="40DC4BE5" w14:textId="5BACD0C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Organisations, including UEASU and UEA, have a responsibility to reduce their impact on the environment</w:t>
            </w:r>
          </w:p>
        </w:tc>
      </w:tr>
      <w:tr w:rsidR="0A7FC0F6" w:rsidTr="421EF70C" w14:paraId="6574AAEA" w14:textId="77777777">
        <w:trPr>
          <w:trHeight w:val="1140"/>
        </w:trPr>
        <w:tc>
          <w:tcPr>
            <w:tcW w:w="9834" w:type="dxa"/>
            <w:gridSpan w:val="2"/>
            <w:tcMar/>
          </w:tcPr>
          <w:p w:rsidR="0A7FC0F6" w:rsidP="421EF70C" w:rsidRDefault="0A7FC0F6" w14:paraId="671C344B" w14:textId="7330FE75">
            <w:pPr>
              <w:pStyle w:val="Normal"/>
              <w:ind w:left="0"/>
              <w:rPr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Resolves:</w:t>
            </w:r>
            <w:r w:rsidRPr="421EF70C" w:rsidR="6FF890F3">
              <w:rPr>
                <w:sz w:val="28"/>
                <w:szCs w:val="28"/>
              </w:rPr>
              <w:t xml:space="preserve"> </w:t>
            </w:r>
          </w:p>
          <w:p w:rsidR="0A7FC0F6" w:rsidP="421EF70C" w:rsidRDefault="0A7FC0F6" w14:paraId="42C98FF1" w14:textId="2EDD1D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raise awareness of plastic pollution and ways in which students can reduce their personal pollution</w:t>
            </w:r>
          </w:p>
          <w:p w:rsidR="0A7FC0F6" w:rsidP="421EF70C" w:rsidRDefault="0A7FC0F6" w14:paraId="295C709B" w14:textId="1CBCA48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to increase the amount of recycling points around campus </w:t>
            </w:r>
          </w:p>
          <w:p w:rsidR="0A7FC0F6" w:rsidP="421EF70C" w:rsidRDefault="0A7FC0F6" w14:paraId="17F88B7E" w14:textId="614E20D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for bottle filling stations around campus </w:t>
            </w:r>
          </w:p>
          <w:p w:rsidR="0A7FC0F6" w:rsidP="421EF70C" w:rsidRDefault="0A7FC0F6" w14:paraId="7E661289" w14:textId="2E113A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before="240" w:beforeAutospacing="off" w:after="24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reduce the use of single use plastic by the Union, through using alternative materials wherever possible</w:t>
            </w:r>
          </w:p>
        </w:tc>
      </w:tr>
      <w:tr w:rsidR="421EF70C" w:rsidTr="421EF70C" w14:paraId="08A7ADA7">
        <w:trPr>
          <w:trHeight w:val="3300"/>
        </w:trPr>
        <w:tc>
          <w:tcPr>
            <w:tcW w:w="9834" w:type="dxa"/>
            <w:gridSpan w:val="2"/>
            <w:tcMar/>
          </w:tcPr>
          <w:p w:rsidR="44530910" w:rsidP="421EF70C" w:rsidRDefault="44530910" w14:paraId="097D5677" w14:textId="33F38C78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EDI (Equality, Diversity, and Inclusion) Considerations</w:t>
            </w:r>
          </w:p>
          <w:p w:rsidR="44530910" w:rsidP="421EF70C" w:rsidRDefault="44530910" w14:paraId="5A0F34C8" w14:textId="2E9FA9C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Positive Impact</w:t>
            </w:r>
          </w:p>
          <w:p w:rsidR="1C739128" w:rsidP="421EF70C" w:rsidRDefault="1C739128" w14:paraId="4D3C8723" w14:textId="682CD086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1C739128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Encourages reusable and biodegradable alternatives fostering a culture of environmental responsibility among students and staff. Leading sustainable</w:t>
            </w:r>
            <w:r w:rsidRPr="421EF70C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practices can elevate the university’s image, attracting environmentally </w:t>
            </w:r>
            <w:r w:rsidRPr="421EF70C" w:rsidR="75DB9056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conscious</w:t>
            </w:r>
            <w:r w:rsidRPr="421EF70C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students and partners.</w:t>
            </w:r>
          </w:p>
          <w:p w:rsidR="44530910" w:rsidP="421EF70C" w:rsidRDefault="44530910" w14:paraId="3FA40A70" w14:textId="5E298135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Potential Negative Impact</w:t>
            </w:r>
          </w:p>
          <w:p w:rsidR="58E5B7E1" w:rsidP="421EF70C" w:rsidRDefault="58E5B7E1" w14:paraId="03267194" w14:textId="7F7E7FBB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The university might need to upgrade its waste disposal systems to accommodate and efficiently process </w:t>
            </w: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biod</w:t>
            </w: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egradable alternatives.</w:t>
            </w:r>
          </w:p>
        </w:tc>
      </w:tr>
      <w:tr w:rsidR="00B65CD7" w:rsidTr="421EF70C" w14:paraId="2A570441" w14:textId="77777777">
        <w:trPr>
          <w:trHeight w:val="300"/>
        </w:trPr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1F7D024E" w14:textId="59FB68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69C7A021" w14:textId="77A02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Assigned to and resource required</w:t>
            </w:r>
          </w:p>
        </w:tc>
      </w:tr>
      <w:tr w:rsidR="00B65CD7" w:rsidTr="421EF70C" w14:paraId="0CA15FF0" w14:textId="77777777">
        <w:trPr>
          <w:trHeight w:val="300"/>
        </w:trPr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7EA0F506" w14:textId="472905D5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7172BF15">
              <w:rPr>
                <w:b w:val="0"/>
                <w:bCs w:val="0"/>
                <w:sz w:val="28"/>
                <w:szCs w:val="28"/>
              </w:rPr>
              <w:t>Implementation plan and timeline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FE4EE92" w14:textId="09872DF2">
            <w:pPr>
              <w:rPr>
                <w:b w:val="1"/>
                <w:bCs w:val="1"/>
                <w:sz w:val="28"/>
                <w:szCs w:val="28"/>
              </w:rPr>
            </w:pPr>
            <w:r w:rsidRPr="421EF70C" w:rsidR="2F0A12DD">
              <w:rPr>
                <w:b w:val="0"/>
                <w:bCs w:val="0"/>
                <w:sz w:val="28"/>
                <w:szCs w:val="28"/>
              </w:rPr>
              <w:t>Sustainability working group</w:t>
            </w:r>
          </w:p>
        </w:tc>
      </w:tr>
      <w:tr w:rsidR="00B65CD7" w:rsidTr="421EF70C" w14:paraId="69E669EB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5E712139" w14:textId="7E65AB4C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3D16380E">
              <w:rPr>
                <w:b w:val="0"/>
                <w:bCs w:val="0"/>
                <w:sz w:val="28"/>
                <w:szCs w:val="28"/>
              </w:rPr>
              <w:t>Awareness and Education Campaign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35146152" w14:textId="5D893300">
            <w:pPr>
              <w:rPr>
                <w:b w:val="1"/>
                <w:bCs w:val="1"/>
                <w:sz w:val="28"/>
                <w:szCs w:val="28"/>
              </w:rPr>
            </w:pPr>
            <w:r w:rsidRPr="421EF70C" w:rsidR="494B751C">
              <w:rPr>
                <w:b w:val="0"/>
                <w:bCs w:val="0"/>
                <w:sz w:val="28"/>
                <w:szCs w:val="28"/>
              </w:rPr>
              <w:t>Working group with the help of Students’ Union</w:t>
            </w:r>
          </w:p>
        </w:tc>
      </w:tr>
      <w:tr w:rsidR="00B65CD7" w:rsidTr="421EF70C" w14:paraId="36900E74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2CD4BFE4" w14:textId="31E6F263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6DB3EF79">
              <w:rPr>
                <w:b w:val="0"/>
                <w:bCs w:val="0"/>
                <w:sz w:val="28"/>
                <w:szCs w:val="28"/>
              </w:rPr>
              <w:t>Partnerships with vendors and suppliers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8D24AE4" w14:textId="23B4F9C8">
            <w:pPr>
              <w:rPr>
                <w:b w:val="1"/>
                <w:bCs w:val="1"/>
                <w:sz w:val="28"/>
                <w:szCs w:val="28"/>
              </w:rPr>
            </w:pPr>
            <w:r w:rsidRPr="421EF70C" w:rsidR="3055CE19">
              <w:rPr>
                <w:b w:val="0"/>
                <w:bCs w:val="0"/>
                <w:sz w:val="28"/>
                <w:szCs w:val="28"/>
              </w:rPr>
              <w:t>UEA</w:t>
            </w:r>
          </w:p>
        </w:tc>
      </w:tr>
    </w:tbl>
    <w:p w:rsidR="00076215" w:rsidP="421EF70C" w:rsidRDefault="00076215" w14:paraId="7AF73E90" w14:noSpellErr="1" w14:textId="759B0D78">
      <w:pPr>
        <w:pStyle w:val="Normal"/>
        <w:rPr>
          <w:b w:val="1"/>
          <w:bCs w:val="1"/>
          <w:sz w:val="28"/>
          <w:szCs w:val="28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569c7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3b462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72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286F7A"/>
    <w:rsid w:val="00311F75"/>
    <w:rsid w:val="00467AD8"/>
    <w:rsid w:val="004D13AF"/>
    <w:rsid w:val="0051266A"/>
    <w:rsid w:val="00541580"/>
    <w:rsid w:val="00A7138A"/>
    <w:rsid w:val="00B2504F"/>
    <w:rsid w:val="00B65CD7"/>
    <w:rsid w:val="00CA17D1"/>
    <w:rsid w:val="00F06795"/>
    <w:rsid w:val="00F46002"/>
    <w:rsid w:val="00F87ADC"/>
    <w:rsid w:val="01F15A5A"/>
    <w:rsid w:val="02CF851E"/>
    <w:rsid w:val="073CA9A0"/>
    <w:rsid w:val="095C9712"/>
    <w:rsid w:val="0A7FC0F6"/>
    <w:rsid w:val="0F351B4D"/>
    <w:rsid w:val="100A1183"/>
    <w:rsid w:val="11652C47"/>
    <w:rsid w:val="11B1F944"/>
    <w:rsid w:val="11BCEA42"/>
    <w:rsid w:val="13753BCA"/>
    <w:rsid w:val="158EDFAF"/>
    <w:rsid w:val="1633FFC0"/>
    <w:rsid w:val="1BD91F0D"/>
    <w:rsid w:val="1C739128"/>
    <w:rsid w:val="1CF2028A"/>
    <w:rsid w:val="1D7ABCAA"/>
    <w:rsid w:val="204E6094"/>
    <w:rsid w:val="2142A3C2"/>
    <w:rsid w:val="23762670"/>
    <w:rsid w:val="241948BA"/>
    <w:rsid w:val="2627F931"/>
    <w:rsid w:val="279F2608"/>
    <w:rsid w:val="288B2D73"/>
    <w:rsid w:val="29459238"/>
    <w:rsid w:val="2CFF347C"/>
    <w:rsid w:val="2D6832B1"/>
    <w:rsid w:val="2DF9A0DC"/>
    <w:rsid w:val="2E0AF276"/>
    <w:rsid w:val="2F0A12DD"/>
    <w:rsid w:val="2F81B03F"/>
    <w:rsid w:val="30267EED"/>
    <w:rsid w:val="3055CE19"/>
    <w:rsid w:val="307ADB12"/>
    <w:rsid w:val="317307D1"/>
    <w:rsid w:val="34448ACD"/>
    <w:rsid w:val="34EB9C1A"/>
    <w:rsid w:val="3923318E"/>
    <w:rsid w:val="392EDE7D"/>
    <w:rsid w:val="39331CC0"/>
    <w:rsid w:val="399A6D49"/>
    <w:rsid w:val="3D16380E"/>
    <w:rsid w:val="3D962BA1"/>
    <w:rsid w:val="40324EC5"/>
    <w:rsid w:val="41CDE098"/>
    <w:rsid w:val="421EF70C"/>
    <w:rsid w:val="425B7AD2"/>
    <w:rsid w:val="43802E6E"/>
    <w:rsid w:val="44530910"/>
    <w:rsid w:val="4489B203"/>
    <w:rsid w:val="44C6633F"/>
    <w:rsid w:val="4572DCB1"/>
    <w:rsid w:val="461601BC"/>
    <w:rsid w:val="46B160BF"/>
    <w:rsid w:val="47946C07"/>
    <w:rsid w:val="47CA5048"/>
    <w:rsid w:val="49022310"/>
    <w:rsid w:val="494B751C"/>
    <w:rsid w:val="4CF16C39"/>
    <w:rsid w:val="4D7C0F39"/>
    <w:rsid w:val="5069972E"/>
    <w:rsid w:val="54997F2B"/>
    <w:rsid w:val="56C43F32"/>
    <w:rsid w:val="58E5B7E1"/>
    <w:rsid w:val="5EAEC5EC"/>
    <w:rsid w:val="5F1C1280"/>
    <w:rsid w:val="5F328FC9"/>
    <w:rsid w:val="5F6851FC"/>
    <w:rsid w:val="61F46418"/>
    <w:rsid w:val="6287E4FC"/>
    <w:rsid w:val="633CD3A3"/>
    <w:rsid w:val="645336FF"/>
    <w:rsid w:val="680D0106"/>
    <w:rsid w:val="6A687E44"/>
    <w:rsid w:val="6CF38F0E"/>
    <w:rsid w:val="6DB3EF79"/>
    <w:rsid w:val="6FF890F3"/>
    <w:rsid w:val="709F0D42"/>
    <w:rsid w:val="70A08774"/>
    <w:rsid w:val="7172BF15"/>
    <w:rsid w:val="73697D3E"/>
    <w:rsid w:val="7426E8D4"/>
    <w:rsid w:val="75DB9056"/>
    <w:rsid w:val="76B48432"/>
    <w:rsid w:val="7A08A02B"/>
    <w:rsid w:val="7ACA3EAE"/>
    <w:rsid w:val="7DE205FC"/>
    <w:rsid w:val="7F32ABD5"/>
    <w:rsid w:val="7F40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F06062CEB04DBB43FC164A3D44A1" ma:contentTypeVersion="15" ma:contentTypeDescription="Create a new document." ma:contentTypeScope="" ma:versionID="0e381cbc9c30af2c5015e0b521d0c37d">
  <xsd:schema xmlns:xsd="http://www.w3.org/2001/XMLSchema" xmlns:xs="http://www.w3.org/2001/XMLSchema" xmlns:p="http://schemas.microsoft.com/office/2006/metadata/properties" xmlns:ns2="3d63cdf9-267a-4480-a714-cb5a76ce1702" xmlns:ns3="60946709-2f49-4a99-abe0-1f118e30c804" targetNamespace="http://schemas.microsoft.com/office/2006/metadata/properties" ma:root="true" ma:fieldsID="cd6909d7d6bcd822f6befb7f7570b823" ns2:_="" ns3:_="">
    <xsd:import namespace="3d63cdf9-267a-4480-a714-cb5a76ce1702"/>
    <xsd:import namespace="60946709-2f49-4a99-abe0-1f118e30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cdf9-267a-4480-a714-cb5a76ce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6709-2f49-4a99-abe0-1f118e30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ac3cf-0702-4a39-8bfc-e9be112ffb8d}" ma:internalName="TaxCatchAll" ma:showField="CatchAllData" ma:web="60946709-2f49-4a99-abe0-1f118e30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46709-2f49-4a99-abe0-1f118e30c804" xsi:nil="true"/>
    <lcf76f155ced4ddcb4097134ff3c332f xmlns="3d63cdf9-267a-4480-a714-cb5a76ce1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88DE-E6ED-424D-85E7-F86C19AB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3cdf9-267a-4480-a714-cb5a76ce1702"/>
    <ds:schemaRef ds:uri="60946709-2f49-4a99-abe0-1f118e30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Xenia Levantis (UEASU - Staff)</dc:creator>
  <keywords/>
  <dc:description/>
  <lastModifiedBy>Liz Bigalke (UEASU - Staff)</lastModifiedBy>
  <revision>3</revision>
  <dcterms:created xsi:type="dcterms:W3CDTF">2024-09-20T07:32:00.0000000Z</dcterms:created>
  <dcterms:modified xsi:type="dcterms:W3CDTF">2024-09-23T09:42:09.9404543Z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0x010100788AF06062CEB04DBB43FC164A3D44A1</vt:lpwstr>
  </property>
</Properties>
</file>