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CB3A9D" w:rsidR="007B7F30" w:rsidP="214EC323" w:rsidRDefault="007B7F30" w14:paraId="1DA03C43" w14:textId="60AC245E">
      <w:pPr>
        <w:pStyle w:val="Normal"/>
        <w:suppressLineNumbers w:val="0"/>
        <w:bidi w:val="0"/>
        <w:spacing w:before="0" w:beforeAutospacing="off" w:after="160" w:afterAutospacing="off" w:line="259" w:lineRule="auto"/>
        <w:ind w:left="0" w:right="0"/>
        <w:jc w:val="left"/>
        <w:rPr>
          <w:rFonts w:ascii="Verdana" w:hAnsi="Verdana" w:eastAsia="Verdana" w:cs="Verdana"/>
          <w:b w:val="1"/>
          <w:bCs w:val="1"/>
          <w:sz w:val="50"/>
          <w:szCs w:val="50"/>
        </w:rPr>
      </w:pPr>
      <w:r w:rsidRPr="214EC323" w:rsidR="65F57094">
        <w:rPr>
          <w:rFonts w:ascii="Verdana" w:hAnsi="Verdana" w:eastAsia="Verdana" w:cs="Verdana"/>
          <w:b w:val="1"/>
          <w:bCs w:val="1"/>
          <w:sz w:val="50"/>
          <w:szCs w:val="50"/>
        </w:rPr>
        <w:t>Minutes</w:t>
      </w:r>
      <w:r>
        <w:tab/>
      </w:r>
      <w:r>
        <w:tab/>
      </w:r>
      <w:r>
        <w:tab/>
      </w:r>
      <w:r>
        <w:tab/>
      </w:r>
      <w:r w:rsidR="6DBC95C5">
        <w:drawing>
          <wp:inline wp14:editId="10684E5F" wp14:anchorId="3B651820">
            <wp:extent cx="2386330" cy="601980"/>
            <wp:effectExtent l="0" t="0" r="0" b="7620"/>
            <wp:docPr id="576165697" name="Picture 1" title=""/>
            <wp:cNvGraphicFramePr>
              <a:graphicFrameLocks noChangeAspect="1"/>
            </wp:cNvGraphicFramePr>
            <a:graphic>
              <a:graphicData uri="http://schemas.openxmlformats.org/drawingml/2006/picture">
                <pic:pic>
                  <pic:nvPicPr>
                    <pic:cNvPr id="0" name="Picture 1"/>
                    <pic:cNvPicPr/>
                  </pic:nvPicPr>
                  <pic:blipFill>
                    <a:blip r:embed="R1c77fd68ee424af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386330" cy="601980"/>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Pr="007B7F30" w:rsidR="007B7F30" w:rsidTr="34EC3550" w14:paraId="4991EE5A" w14:textId="77777777">
        <w:tc>
          <w:tcPr>
            <w:tcW w:w="2122" w:type="dxa"/>
            <w:tcMar/>
          </w:tcPr>
          <w:p w:rsidRPr="007B7F30" w:rsidR="007B7F30" w:rsidP="2F4FC9ED" w:rsidRDefault="007B7F30" w14:paraId="27349535" w14:textId="77777777">
            <w:pPr>
              <w:rPr>
                <w:rFonts w:ascii="Verdana" w:hAnsi="Verdana" w:eastAsia="Verdana" w:cs="Verdana"/>
                <w:b/>
                <w:bCs/>
              </w:rPr>
            </w:pPr>
            <w:r w:rsidRPr="2F4FC9ED">
              <w:rPr>
                <w:rFonts w:ascii="Verdana" w:hAnsi="Verdana" w:eastAsia="Verdana" w:cs="Verdana"/>
                <w:b/>
                <w:bCs/>
              </w:rPr>
              <w:t>Meeting</w:t>
            </w:r>
          </w:p>
        </w:tc>
        <w:tc>
          <w:tcPr>
            <w:tcW w:w="6894" w:type="dxa"/>
            <w:tcMar/>
          </w:tcPr>
          <w:p w:rsidRPr="007B7F30" w:rsidR="007B7F30" w:rsidP="2F4FC9ED" w:rsidRDefault="007B7F30" w14:paraId="274CD4F1" w14:textId="4B6854CA">
            <w:pPr>
              <w:rPr>
                <w:rFonts w:ascii="Verdana" w:hAnsi="Verdana" w:eastAsia="Verdana" w:cs="Verdana"/>
                <w:b/>
                <w:bCs/>
              </w:rPr>
            </w:pPr>
            <w:r w:rsidRPr="2F4FC9ED">
              <w:rPr>
                <w:rFonts w:ascii="Verdana" w:hAnsi="Verdana" w:eastAsia="Verdana" w:cs="Verdana"/>
                <w:b/>
                <w:bCs/>
              </w:rPr>
              <w:t>Union Council</w:t>
            </w:r>
          </w:p>
        </w:tc>
      </w:tr>
      <w:tr w:rsidRPr="007B7F30" w:rsidR="007B7F30" w:rsidTr="34EC3550" w14:paraId="77FAC158" w14:textId="77777777">
        <w:tc>
          <w:tcPr>
            <w:tcW w:w="2122" w:type="dxa"/>
            <w:tcMar/>
          </w:tcPr>
          <w:p w:rsidRPr="007B7F30" w:rsidR="007B7F30" w:rsidP="2F4FC9ED" w:rsidRDefault="007B7F30" w14:paraId="7E71D380" w14:textId="77777777">
            <w:pPr>
              <w:rPr>
                <w:rFonts w:ascii="Verdana" w:hAnsi="Verdana" w:eastAsia="Verdana" w:cs="Verdana"/>
                <w:b/>
                <w:bCs/>
              </w:rPr>
            </w:pPr>
            <w:r w:rsidRPr="2F4FC9ED">
              <w:rPr>
                <w:rFonts w:ascii="Verdana" w:hAnsi="Verdana" w:eastAsia="Verdana" w:cs="Verdana"/>
                <w:b/>
                <w:bCs/>
              </w:rPr>
              <w:t>Date</w:t>
            </w:r>
          </w:p>
        </w:tc>
        <w:tc>
          <w:tcPr>
            <w:tcW w:w="6894" w:type="dxa"/>
            <w:tcMar/>
          </w:tcPr>
          <w:p w:rsidRPr="007B7F30" w:rsidR="007B7F30" w:rsidP="0463351D" w:rsidRDefault="56EA0206" w14:paraId="6FCBC969" w14:textId="1DC960EA">
            <w:r w:rsidRPr="0463351D">
              <w:rPr>
                <w:rFonts w:ascii="Verdana" w:hAnsi="Verdana" w:eastAsia="Verdana" w:cs="Verdana"/>
              </w:rPr>
              <w:t>6</w:t>
            </w:r>
            <w:r w:rsidRPr="0463351D">
              <w:rPr>
                <w:rFonts w:ascii="Verdana" w:hAnsi="Verdana" w:eastAsia="Verdana" w:cs="Verdana"/>
                <w:vertAlign w:val="superscript"/>
              </w:rPr>
              <w:t>th</w:t>
            </w:r>
            <w:r w:rsidRPr="0463351D">
              <w:rPr>
                <w:rFonts w:ascii="Verdana" w:hAnsi="Verdana" w:eastAsia="Verdana" w:cs="Verdana"/>
              </w:rPr>
              <w:t xml:space="preserve"> of February; 5pm</w:t>
            </w:r>
          </w:p>
        </w:tc>
      </w:tr>
      <w:tr w:rsidRPr="007B7F30" w:rsidR="007B7F30" w:rsidTr="34EC3550" w14:paraId="0BC4D41A" w14:textId="77777777">
        <w:tc>
          <w:tcPr>
            <w:tcW w:w="2122" w:type="dxa"/>
            <w:tcMar/>
          </w:tcPr>
          <w:p w:rsidRPr="007B7F30" w:rsidR="007B7F30" w:rsidP="2F4FC9ED" w:rsidRDefault="007B7F30" w14:paraId="69D84514" w14:textId="77777777">
            <w:pPr>
              <w:rPr>
                <w:rFonts w:ascii="Verdana" w:hAnsi="Verdana" w:eastAsia="Verdana" w:cs="Verdana"/>
                <w:b/>
                <w:bCs/>
              </w:rPr>
            </w:pPr>
            <w:r w:rsidRPr="2F4FC9ED">
              <w:rPr>
                <w:rFonts w:ascii="Verdana" w:hAnsi="Verdana" w:eastAsia="Verdana" w:cs="Verdana"/>
                <w:b/>
                <w:bCs/>
              </w:rPr>
              <w:t>Location</w:t>
            </w:r>
          </w:p>
        </w:tc>
        <w:tc>
          <w:tcPr>
            <w:tcW w:w="6894" w:type="dxa"/>
            <w:tcMar/>
          </w:tcPr>
          <w:p w:rsidRPr="007B7F30" w:rsidR="007B7F30" w:rsidP="0463351D" w:rsidRDefault="307D2587" w14:paraId="28DEF0B3" w14:textId="3E32228D">
            <w:r w:rsidRPr="0463351D">
              <w:rPr>
                <w:rFonts w:ascii="Verdana" w:hAnsi="Verdana" w:eastAsia="Verdana" w:cs="Verdana"/>
              </w:rPr>
              <w:t>Lecture Theatre 3</w:t>
            </w:r>
          </w:p>
        </w:tc>
      </w:tr>
      <w:tr w:rsidRPr="007B7F30" w:rsidR="007B7F30" w:rsidTr="34EC3550" w14:paraId="2C5B27DB" w14:textId="77777777">
        <w:tc>
          <w:tcPr>
            <w:tcW w:w="2122" w:type="dxa"/>
            <w:tcMar/>
          </w:tcPr>
          <w:p w:rsidRPr="007B7F30" w:rsidR="007B7F30" w:rsidP="2F4FC9ED" w:rsidRDefault="007B7F30" w14:paraId="442783C5" w14:textId="77777777">
            <w:pPr>
              <w:rPr>
                <w:rFonts w:ascii="Verdana" w:hAnsi="Verdana" w:eastAsia="Verdana" w:cs="Verdana"/>
                <w:b/>
                <w:bCs/>
              </w:rPr>
            </w:pPr>
            <w:r w:rsidRPr="2F4FC9ED">
              <w:rPr>
                <w:rFonts w:ascii="Verdana" w:hAnsi="Verdana" w:eastAsia="Verdana" w:cs="Verdana"/>
                <w:b/>
                <w:bCs/>
              </w:rPr>
              <w:t>Status</w:t>
            </w:r>
          </w:p>
        </w:tc>
        <w:tc>
          <w:tcPr>
            <w:tcW w:w="6894" w:type="dxa"/>
            <w:tcMar/>
          </w:tcPr>
          <w:p w:rsidRPr="007B7F30" w:rsidR="007B7F30" w:rsidP="214EC323" w:rsidRDefault="00913631" w14:paraId="3AF6E27A" w14:textId="2F85D148">
            <w:pPr>
              <w:pStyle w:val="Normal"/>
              <w:suppressLineNumbers w:val="0"/>
              <w:bidi w:val="0"/>
              <w:spacing w:before="0" w:beforeAutospacing="off" w:after="0" w:afterAutospacing="off" w:line="240" w:lineRule="auto"/>
              <w:ind w:left="0" w:right="0"/>
              <w:jc w:val="left"/>
            </w:pPr>
            <w:r w:rsidRPr="214EC323" w:rsidR="0565C658">
              <w:rPr>
                <w:rFonts w:ascii="Verdana" w:hAnsi="Verdana" w:eastAsia="Verdana" w:cs="Verdana"/>
              </w:rPr>
              <w:t>For approval</w:t>
            </w:r>
          </w:p>
        </w:tc>
      </w:tr>
    </w:tbl>
    <w:p w:rsidR="34EC3550" w:rsidP="34EC3550" w:rsidRDefault="34EC3550" w14:paraId="298D08E8" w14:textId="6EEE6436">
      <w:pPr>
        <w:pStyle w:val="Normal"/>
        <w:suppressLineNumbers w:val="0"/>
        <w:bidi w:val="0"/>
        <w:spacing w:before="0" w:beforeAutospacing="off" w:after="0" w:afterAutospacing="off" w:line="240" w:lineRule="auto"/>
        <w:ind w:left="0" w:right="0"/>
        <w:jc w:val="left"/>
        <w:rPr>
          <w:rFonts w:ascii="Verdana" w:hAnsi="Verdana" w:eastAsia="Verdana" w:cs="Verdana"/>
          <w:b w:val="1"/>
          <w:bCs w:val="1"/>
        </w:rPr>
      </w:pPr>
    </w:p>
    <w:p w:rsidR="382CA6D0" w:rsidP="34EC3550" w:rsidRDefault="382CA6D0" w14:paraId="5766DF0E" w14:textId="4C35F2F1">
      <w:pPr>
        <w:bidi w:val="0"/>
        <w:rPr>
          <w:rFonts w:ascii="Verdana" w:hAnsi="Verdana" w:eastAsia="Verdana" w:cs="Verdana"/>
          <w:b w:val="0"/>
          <w:bCs w:val="0"/>
          <w:i w:val="0"/>
          <w:iCs w:val="0"/>
          <w:caps w:val="0"/>
          <w:smallCaps w:val="0"/>
          <w:noProof w:val="0"/>
          <w:color w:val="000000" w:themeColor="text1" w:themeTint="FF" w:themeShade="FF"/>
          <w:sz w:val="22"/>
          <w:szCs w:val="22"/>
          <w:lang w:val="en-GB"/>
        </w:rPr>
      </w:pPr>
      <w:r w:rsidRPr="34EC3550" w:rsidR="382CA6D0">
        <w:rPr>
          <w:rFonts w:ascii="Verdana" w:hAnsi="Verdana" w:eastAsia="Verdana" w:cs="Verdana"/>
          <w:b w:val="1"/>
          <w:bCs w:val="1"/>
          <w:i w:val="0"/>
          <w:iCs w:val="0"/>
          <w:caps w:val="0"/>
          <w:smallCaps w:val="0"/>
          <w:noProof w:val="0"/>
          <w:color w:val="000000" w:themeColor="text1" w:themeTint="FF" w:themeShade="FF"/>
          <w:sz w:val="22"/>
          <w:szCs w:val="22"/>
          <w:lang w:val="en-GB"/>
        </w:rPr>
        <w:t>Chair:</w:t>
      </w:r>
      <w:r w:rsidRPr="34EC3550" w:rsidR="382CA6D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Hamza Syed</w:t>
      </w:r>
    </w:p>
    <w:p w:rsidR="382CA6D0" w:rsidP="34EC3550" w:rsidRDefault="382CA6D0" w14:paraId="6D519652" w14:textId="59AD6444">
      <w:pPr>
        <w:bidi w:val="0"/>
        <w:rPr>
          <w:rFonts w:ascii="Verdana" w:hAnsi="Verdana" w:eastAsia="Verdana" w:cs="Verdana"/>
          <w:noProof w:val="0"/>
          <w:sz w:val="22"/>
          <w:szCs w:val="22"/>
          <w:lang w:val="en-GB"/>
        </w:rPr>
      </w:pPr>
      <w:r w:rsidRPr="34EC3550" w:rsidR="382CA6D0">
        <w:rPr>
          <w:rFonts w:ascii="Verdana" w:hAnsi="Verdana" w:eastAsia="Verdana" w:cs="Verdana"/>
          <w:b w:val="1"/>
          <w:bCs w:val="1"/>
          <w:i w:val="0"/>
          <w:iCs w:val="0"/>
          <w:caps w:val="0"/>
          <w:smallCaps w:val="0"/>
          <w:noProof w:val="0"/>
          <w:color w:val="000000" w:themeColor="text1" w:themeTint="FF" w:themeShade="FF"/>
          <w:sz w:val="22"/>
          <w:szCs w:val="22"/>
          <w:lang w:val="en-GB"/>
        </w:rPr>
        <w:t>Deputy Chair:</w:t>
      </w:r>
      <w:r w:rsidRPr="34EC3550" w:rsidR="382CA6D0">
        <w:rPr>
          <w:rFonts w:ascii="Verdana" w:hAnsi="Verdana" w:eastAsia="Verdana" w:cs="Verdana"/>
          <w:b w:val="0"/>
          <w:bCs w:val="0"/>
          <w:i w:val="0"/>
          <w:iCs w:val="0"/>
          <w:caps w:val="0"/>
          <w:smallCaps w:val="0"/>
          <w:noProof w:val="0"/>
          <w:color w:val="000000" w:themeColor="text1" w:themeTint="FF" w:themeShade="FF"/>
          <w:sz w:val="22"/>
          <w:szCs w:val="22"/>
          <w:lang w:val="en-GB"/>
        </w:rPr>
        <w:t xml:space="preserve"> Chanel Munroe (acting as Chair)</w:t>
      </w:r>
    </w:p>
    <w:p w:rsidR="34EC3550" w:rsidP="34EC3550" w:rsidRDefault="34EC3550" w14:paraId="1B7A04F1" w14:textId="5B30DD1F">
      <w:pPr>
        <w:pStyle w:val="Normal"/>
        <w:suppressLineNumbers w:val="0"/>
        <w:bidi w:val="0"/>
        <w:spacing w:before="0" w:beforeAutospacing="off" w:after="0" w:afterAutospacing="off" w:line="240" w:lineRule="auto"/>
        <w:ind w:left="0" w:right="0"/>
        <w:jc w:val="left"/>
        <w:rPr>
          <w:rFonts w:ascii="Verdana" w:hAnsi="Verdana" w:eastAsia="Verdana" w:cs="Verdana"/>
          <w:b w:val="1"/>
          <w:bCs w:val="1"/>
        </w:rPr>
      </w:pPr>
    </w:p>
    <w:p w:rsidR="00302524" w:rsidP="34EC3550" w:rsidRDefault="00302524" w14:paraId="1B0DFB0C" w14:textId="46A110A9">
      <w:pPr>
        <w:pStyle w:val="Normal"/>
        <w:suppressLineNumbers w:val="0"/>
        <w:bidi w:val="0"/>
        <w:spacing w:before="0" w:beforeAutospacing="off" w:after="0" w:afterAutospacing="off" w:line="240" w:lineRule="auto"/>
        <w:ind w:left="0" w:right="0"/>
        <w:jc w:val="left"/>
        <w:rPr>
          <w:rFonts w:ascii="Verdana" w:hAnsi="Verdana" w:eastAsia="Verdana" w:cs="Verdana"/>
          <w:b w:val="0"/>
          <w:bCs w:val="0"/>
        </w:rPr>
      </w:pPr>
      <w:r w:rsidRPr="34EC3550" w:rsidR="2C3DAB7B">
        <w:rPr>
          <w:rFonts w:ascii="Verdana" w:hAnsi="Verdana" w:eastAsia="Verdana" w:cs="Verdana"/>
          <w:b w:val="1"/>
          <w:bCs w:val="1"/>
        </w:rPr>
        <w:t>Voting members present:</w:t>
      </w:r>
      <w:r w:rsidRPr="34EC3550" w:rsidR="2C3DAB7B">
        <w:rPr>
          <w:rFonts w:ascii="Verdana" w:hAnsi="Verdana" w:eastAsia="Verdana" w:cs="Verdana"/>
          <w:b w:val="0"/>
          <w:bCs w:val="0"/>
        </w:rPr>
        <w:t xml:space="preserve"> Forest Agreda, Louisa Arends, Talitha Bader, Lizzie Bartlett, Cody Butler, Sam Calenti, Kc Campbell, Bianca Chiciudean, Nicholas Constantinou, Thomas Cornish, Gaia Cousin, Ioan Cox, Sophie Cox, Kiran Crooks, Oliver Cropley, Paris Fryer-Petridis, Kimon Fryer-Petridis, Ella Goodman, Max Gowers, Hermione Guymer, Ellie Hannigan, Matthew Hannigan, Samuel Hoare, Aaron Hurrell, Maddy Jones, Alicia Khuttan, Abhiram Kuchibhotla, Christopher Lee, Rowan Nash-</w:t>
      </w:r>
      <w:r w:rsidRPr="34EC3550" w:rsidR="2C3DAB7B">
        <w:rPr>
          <w:rFonts w:ascii="Verdana" w:hAnsi="Verdana" w:eastAsia="Verdana" w:cs="Verdana"/>
          <w:b w:val="0"/>
          <w:bCs w:val="0"/>
        </w:rPr>
        <w:t>Coquio</w:t>
      </w:r>
      <w:r w:rsidRPr="34EC3550" w:rsidR="2C3DAB7B">
        <w:rPr>
          <w:rFonts w:ascii="Verdana" w:hAnsi="Verdana" w:eastAsia="Verdana" w:cs="Verdana"/>
          <w:b w:val="0"/>
          <w:bCs w:val="0"/>
        </w:rPr>
        <w:t xml:space="preserve">, Chidimma Olivia Oguachuba, Niamh O'Neill, Devin Owen, Lane Parker, Maariyah Patel, Sam Pyle, Ryan Rodgerson, Sapphire Roques, Thomas Russell, Ali Sabba, Matthew Shields, Emma Smith, Ben Stannard, Bithena Tom, Anisah Tufal, Thomas Waddington, Oscar Welchman, Dylan Williamson, Kyle Yeoh, Amber </w:t>
      </w:r>
      <w:r w:rsidRPr="34EC3550" w:rsidR="2C3DAB7B">
        <w:rPr>
          <w:rFonts w:ascii="Verdana" w:hAnsi="Verdana" w:eastAsia="Verdana" w:cs="Verdana"/>
          <w:b w:val="0"/>
          <w:bCs w:val="0"/>
        </w:rPr>
        <w:t>Yucebas</w:t>
      </w:r>
      <w:r w:rsidRPr="34EC3550" w:rsidR="2C3DAB7B">
        <w:rPr>
          <w:rFonts w:ascii="Verdana" w:hAnsi="Verdana" w:eastAsia="Verdana" w:cs="Verdana"/>
          <w:b w:val="0"/>
          <w:bCs w:val="0"/>
        </w:rPr>
        <w:t>, Amelia Zabicka</w:t>
      </w:r>
    </w:p>
    <w:p w:rsidR="34EC3550" w:rsidP="34EC3550" w:rsidRDefault="34EC3550" w14:paraId="6AF11507" w14:textId="569228CD">
      <w:pPr>
        <w:pStyle w:val="Normal"/>
        <w:suppressLineNumbers w:val="0"/>
        <w:bidi w:val="0"/>
        <w:spacing w:before="0" w:beforeAutospacing="off" w:after="0" w:afterAutospacing="off" w:line="240" w:lineRule="auto"/>
        <w:ind w:left="0" w:right="0"/>
        <w:jc w:val="left"/>
        <w:rPr>
          <w:rFonts w:ascii="Verdana" w:hAnsi="Verdana" w:eastAsia="Verdana" w:cs="Verdana"/>
          <w:b w:val="1"/>
          <w:bCs w:val="1"/>
        </w:rPr>
      </w:pPr>
    </w:p>
    <w:p w:rsidR="2C3DAB7B" w:rsidP="34EC3550" w:rsidRDefault="2C3DAB7B" w14:paraId="1E0E899C" w14:textId="2E10E506">
      <w:pPr>
        <w:pStyle w:val="Normal"/>
        <w:suppressLineNumbers w:val="0"/>
        <w:bidi w:val="0"/>
        <w:spacing w:before="0" w:beforeAutospacing="off" w:after="0" w:afterAutospacing="off" w:line="240" w:lineRule="auto"/>
        <w:ind w:left="0" w:right="0"/>
        <w:jc w:val="left"/>
        <w:rPr>
          <w:rFonts w:ascii="Verdana" w:hAnsi="Verdana" w:eastAsia="Verdana" w:cs="Verdana"/>
          <w:b w:val="0"/>
          <w:bCs w:val="0"/>
        </w:rPr>
      </w:pPr>
      <w:r w:rsidRPr="34EC3550" w:rsidR="2C3DAB7B">
        <w:rPr>
          <w:rFonts w:ascii="Verdana" w:hAnsi="Verdana" w:eastAsia="Verdana" w:cs="Verdana"/>
          <w:b w:val="1"/>
          <w:bCs w:val="1"/>
        </w:rPr>
        <w:t>In attendance:</w:t>
      </w:r>
      <w:r w:rsidRPr="34EC3550" w:rsidR="2C3DAB7B">
        <w:rPr>
          <w:rFonts w:ascii="Verdana" w:hAnsi="Verdana" w:eastAsia="Verdana" w:cs="Verdana"/>
          <w:b w:val="0"/>
          <w:bCs w:val="0"/>
        </w:rPr>
        <w:t xml:space="preserve"> Liz Bigalke (Governance and Democracy Coordinator), Elsa Mounayer (Voice and Representation Coordinator), Jumara Stone (Chief Executive Officer)</w:t>
      </w:r>
    </w:p>
    <w:p w:rsidR="22BC6EDE" w:rsidP="34EC3550" w:rsidRDefault="22BC6EDE" w14:paraId="4E0B18A3" w14:textId="65D2C0A7">
      <w:pPr>
        <w:pStyle w:val="Normal"/>
        <w:suppressLineNumbers w:val="0"/>
        <w:bidi w:val="0"/>
        <w:spacing w:before="240" w:beforeAutospacing="off" w:after="240" w:afterAutospacing="off" w:line="240" w:lineRule="auto"/>
        <w:ind w:left="0" w:right="0"/>
        <w:jc w:val="left"/>
        <w:rPr>
          <w:rFonts w:ascii="Verdana" w:hAnsi="Verdana" w:eastAsia="Verdana" w:cs="Verdana"/>
          <w:b w:val="1"/>
          <w:bCs w:val="1"/>
        </w:rPr>
      </w:pPr>
      <w:hyperlink r:id="Rb25ccdd0003b4832">
        <w:r w:rsidRPr="34EC3550" w:rsidR="22BC6EDE">
          <w:rPr>
            <w:rStyle w:val="Hyperlink"/>
            <w:rFonts w:ascii="Verdana" w:hAnsi="Verdana" w:eastAsia="Verdana" w:cs="Verdana"/>
            <w:b w:val="1"/>
            <w:bCs w:val="1"/>
          </w:rPr>
          <w:t>Quoracy Check 1</w:t>
        </w:r>
      </w:hyperlink>
    </w:p>
    <w:p w:rsidR="34EC3550" w:rsidP="34EC3550" w:rsidRDefault="34EC3550" w14:paraId="699B0FB1" w14:textId="0D601D5A">
      <w:pPr>
        <w:pStyle w:val="Normal"/>
        <w:suppressLineNumbers w:val="0"/>
        <w:bidi w:val="0"/>
        <w:spacing w:before="240" w:beforeAutospacing="off" w:after="240" w:afterAutospacing="off" w:line="240" w:lineRule="auto"/>
        <w:ind w:left="0" w:right="0"/>
        <w:jc w:val="left"/>
        <w:rPr>
          <w:rFonts w:ascii="Verdana" w:hAnsi="Verdana" w:eastAsia="Verdana" w:cs="Verdana"/>
          <w:b w:val="1"/>
          <w:bCs w:val="1"/>
        </w:rPr>
      </w:pPr>
    </w:p>
    <w:tbl>
      <w:tblPr>
        <w:tblStyle w:val="TableGrid"/>
        <w:tblW w:w="9015"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A0" w:firstRow="1" w:lastRow="0" w:firstColumn="1" w:lastColumn="0" w:noHBand="1" w:noVBand="1"/>
      </w:tblPr>
      <w:tblGrid>
        <w:gridCol w:w="1245"/>
        <w:gridCol w:w="7770"/>
      </w:tblGrid>
      <w:tr w:rsidR="10C36AB9" w:rsidTr="079D53E9" w14:paraId="368552CB" w14:textId="77777777">
        <w:trPr>
          <w:trHeight w:val="576"/>
        </w:trPr>
        <w:tc>
          <w:tcPr>
            <w:tcW w:w="9015" w:type="dxa"/>
            <w:gridSpan w:val="2"/>
            <w:tcMar/>
          </w:tcPr>
          <w:p w:rsidR="72E7FD4F" w:rsidP="2F4FC9ED" w:rsidRDefault="1071AA00" w14:paraId="6A94CB63" w14:textId="261C7CAB">
            <w:pPr>
              <w:rPr>
                <w:rFonts w:ascii="Verdana" w:hAnsi="Verdana" w:eastAsia="Verdana" w:cs="Verdana"/>
                <w:b/>
                <w:bCs/>
                <w:sz w:val="34"/>
                <w:szCs w:val="34"/>
              </w:rPr>
            </w:pPr>
            <w:r w:rsidRPr="2F4FC9ED">
              <w:rPr>
                <w:rFonts w:ascii="Verdana" w:hAnsi="Verdana" w:eastAsia="Verdana" w:cs="Verdana"/>
                <w:b/>
                <w:bCs/>
                <w:sz w:val="34"/>
                <w:szCs w:val="34"/>
              </w:rPr>
              <w:lastRenderedPageBreak/>
              <w:t>Section A - Housekeeping</w:t>
            </w:r>
          </w:p>
        </w:tc>
      </w:tr>
      <w:tr w:rsidR="10C36AB9" w:rsidTr="079D53E9" w14:paraId="335950BC" w14:textId="77777777">
        <w:trPr>
          <w:trHeight w:val="576"/>
        </w:trPr>
        <w:tc>
          <w:tcPr>
            <w:tcW w:w="1245" w:type="dxa"/>
            <w:tcMar/>
          </w:tcPr>
          <w:p w:rsidR="10C36AB9" w:rsidP="2D72C8BA" w:rsidRDefault="52BACBC6" w14:paraId="5D5DD24F" w14:textId="747F77CE">
            <w:pPr>
              <w:rPr>
                <w:rFonts w:ascii="Verdana" w:hAnsi="Verdana" w:eastAsia="Verdana" w:cs="Verdana"/>
                <w:b/>
                <w:bCs/>
                <w:color w:val="000000" w:themeColor="text1"/>
              </w:rPr>
            </w:pPr>
            <w:r w:rsidRPr="2D72C8BA">
              <w:rPr>
                <w:rFonts w:ascii="Verdana" w:hAnsi="Verdana" w:eastAsia="Verdana" w:cs="Verdana"/>
                <w:b/>
                <w:bCs/>
                <w:color w:val="000000" w:themeColor="text1"/>
              </w:rPr>
              <w:t>UC</w:t>
            </w:r>
            <w:r w:rsidRPr="2D72C8BA" w:rsidR="61C20191">
              <w:rPr>
                <w:rFonts w:ascii="Verdana" w:hAnsi="Verdana" w:eastAsia="Verdana" w:cs="Verdana"/>
                <w:b/>
                <w:bCs/>
                <w:color w:val="000000" w:themeColor="text1"/>
              </w:rPr>
              <w:t xml:space="preserve"> 045</w:t>
            </w:r>
          </w:p>
        </w:tc>
        <w:tc>
          <w:tcPr>
            <w:tcW w:w="7770" w:type="dxa"/>
            <w:tcMar/>
          </w:tcPr>
          <w:p w:rsidR="78AD8E36" w:rsidP="2F4FC9ED" w:rsidRDefault="7BCA182B" w14:paraId="69696944" w14:textId="2748CFBA">
            <w:pPr>
              <w:rPr>
                <w:rFonts w:ascii="Verdana" w:hAnsi="Verdana" w:eastAsia="Verdana" w:cs="Verdana"/>
                <w:b/>
                <w:bCs/>
              </w:rPr>
            </w:pPr>
            <w:r w:rsidRPr="214EC323" w:rsidR="009695BB">
              <w:rPr>
                <w:rFonts w:ascii="Verdana" w:hAnsi="Verdana" w:eastAsia="Verdana" w:cs="Verdana"/>
                <w:b w:val="1"/>
                <w:bCs w:val="1"/>
              </w:rPr>
              <w:t>Statements from the Chair</w:t>
            </w:r>
          </w:p>
          <w:p w:rsidR="78AD8E36" w:rsidP="214EC323" w:rsidRDefault="7BCA182B" w14:paraId="0A66A4C0" w14:textId="76E7C48D">
            <w:pPr>
              <w:pStyle w:val="Normal"/>
              <w:suppressLineNumbers w:val="0"/>
              <w:bidi w:val="0"/>
              <w:spacing w:before="0" w:beforeAutospacing="off" w:after="0" w:afterAutospacing="off" w:line="240" w:lineRule="auto"/>
              <w:ind w:left="0" w:right="0"/>
              <w:jc w:val="left"/>
            </w:pPr>
            <w:r w:rsidRPr="214EC323" w:rsidR="62FF62B2">
              <w:rPr>
                <w:rFonts w:ascii="Verdana" w:hAnsi="Verdana" w:eastAsia="Verdana" w:cs="Verdana"/>
              </w:rPr>
              <w:t>Thanked everyone for attending the meeting and asked Councillors to fill in the quoracy check.</w:t>
            </w:r>
          </w:p>
        </w:tc>
      </w:tr>
      <w:tr w:rsidR="214EC323" w:rsidTr="079D53E9" w14:paraId="2003EA6E">
        <w:trPr>
          <w:trHeight w:val="300"/>
        </w:trPr>
        <w:tc>
          <w:tcPr>
            <w:tcW w:w="9015" w:type="dxa"/>
            <w:gridSpan w:val="2"/>
            <w:tcMar/>
          </w:tcPr>
          <w:p w:rsidR="4DD38EA6" w:rsidP="34EC3550" w:rsidRDefault="4DD38EA6" w14:paraId="324ACB80" w14:textId="0F189117">
            <w:pPr>
              <w:pStyle w:val="Normal"/>
              <w:spacing w:before="240" w:beforeAutospacing="off"/>
              <w:rPr>
                <w:rFonts w:ascii="Verdana" w:hAnsi="Verdana" w:eastAsia="Verdana" w:cs="Verdana"/>
                <w:b w:val="1"/>
                <w:bCs w:val="1"/>
                <w:color w:val="000000" w:themeColor="text1" w:themeTint="FF" w:themeShade="FF"/>
              </w:rPr>
            </w:pPr>
            <w:r w:rsidRPr="34EC3550" w:rsidR="4DD38EA6">
              <w:rPr>
                <w:rFonts w:ascii="Verdana" w:hAnsi="Verdana" w:eastAsia="Verdana" w:cs="Verdana"/>
                <w:b w:val="1"/>
                <w:bCs w:val="1"/>
                <w:color w:val="000000" w:themeColor="text1" w:themeTint="FF" w:themeShade="FF"/>
              </w:rPr>
              <w:t>The Chair reordered the agenda</w:t>
            </w:r>
          </w:p>
        </w:tc>
      </w:tr>
      <w:tr w:rsidR="214EC323" w:rsidTr="079D53E9" w14:paraId="661C8D78">
        <w:trPr>
          <w:trHeight w:val="1905"/>
        </w:trPr>
        <w:tc>
          <w:tcPr>
            <w:tcW w:w="1245" w:type="dxa"/>
            <w:tcMar/>
          </w:tcPr>
          <w:p w:rsidR="214EC323" w:rsidP="214EC323" w:rsidRDefault="214EC323" w14:paraId="6C9D554D" w14:textId="713EB064">
            <w:pPr>
              <w:spacing w:before="240"/>
              <w:rPr>
                <w:rFonts w:ascii="Verdana" w:hAnsi="Verdana" w:eastAsia="Verdana" w:cs="Verdana"/>
              </w:rPr>
            </w:pPr>
            <w:r w:rsidRPr="214EC323" w:rsidR="214EC323">
              <w:rPr>
                <w:rFonts w:ascii="Verdana" w:hAnsi="Verdana" w:eastAsia="Verdana" w:cs="Verdana"/>
                <w:b w:val="1"/>
                <w:bCs w:val="1"/>
                <w:color w:val="000000" w:themeColor="text1" w:themeTint="FF" w:themeShade="FF"/>
              </w:rPr>
              <w:t>UC</w:t>
            </w:r>
            <w:r w:rsidRPr="214EC323" w:rsidR="214EC323">
              <w:rPr>
                <w:rFonts w:ascii="Verdana" w:hAnsi="Verdana" w:eastAsia="Verdana" w:cs="Verdana"/>
                <w:b w:val="1"/>
                <w:bCs w:val="1"/>
                <w:color w:val="000000" w:themeColor="text1" w:themeTint="FF" w:themeShade="FF"/>
              </w:rPr>
              <w:t xml:space="preserve"> 053</w:t>
            </w:r>
          </w:p>
        </w:tc>
        <w:tc>
          <w:tcPr>
            <w:tcW w:w="7770" w:type="dxa"/>
            <w:tcMar/>
          </w:tcPr>
          <w:p w:rsidR="214EC323" w:rsidP="214EC323" w:rsidRDefault="214EC323" w14:paraId="1E4A3782">
            <w:pPr>
              <w:spacing w:before="240"/>
              <w:rPr>
                <w:rFonts w:ascii="Verdana" w:hAnsi="Verdana" w:eastAsia="Verdana" w:cs="Verdana"/>
              </w:rPr>
            </w:pPr>
            <w:r w:rsidRPr="079D53E9" w:rsidR="214EC323">
              <w:rPr>
                <w:rFonts w:ascii="Verdana" w:hAnsi="Verdana" w:eastAsia="Verdana" w:cs="Verdana"/>
                <w:b w:val="1"/>
                <w:bCs w:val="1"/>
              </w:rPr>
              <w:t>Quit the Yapping</w:t>
            </w:r>
          </w:p>
          <w:p w:rsidR="1D7AD03E" w:rsidP="079D53E9" w:rsidRDefault="1D7AD03E" w14:paraId="76C2DB7D" w14:textId="36FFE14A">
            <w:pPr>
              <w:spacing w:before="240" w:beforeAutospacing="off" w:after="240" w:afterAutospacing="off"/>
            </w:pPr>
            <w:r w:rsidRPr="079D53E9" w:rsidR="1D7AD03E">
              <w:rPr>
                <w:rFonts w:ascii="Verdana" w:hAnsi="Verdana" w:eastAsia="Verdana" w:cs="Verdana"/>
                <w:noProof w:val="0"/>
                <w:sz w:val="22"/>
                <w:szCs w:val="22"/>
                <w:lang w:val="en-GB"/>
              </w:rPr>
              <w:t>Sam introduced the motion and invited questions.</w:t>
            </w:r>
          </w:p>
          <w:p w:rsidR="1D7AD03E" w:rsidP="079D53E9" w:rsidRDefault="1D7AD03E" w14:paraId="67A8C2EA" w14:textId="2BF8BEAA">
            <w:pPr>
              <w:spacing w:before="240" w:beforeAutospacing="off" w:after="240" w:afterAutospacing="off"/>
            </w:pPr>
            <w:r w:rsidRPr="079D53E9" w:rsidR="1D7AD03E">
              <w:rPr>
                <w:rFonts w:ascii="Verdana" w:hAnsi="Verdana" w:eastAsia="Verdana" w:cs="Verdana"/>
                <w:noProof w:val="0"/>
                <w:sz w:val="22"/>
                <w:szCs w:val="22"/>
                <w:lang w:val="en-GB"/>
              </w:rPr>
              <w:t>Ben opposed the change, arguing it reduces transparency and accountability, especially since officer updates have been delayed. Olivia supported it, emphasizing that councillors should read reports in advance to prioritize motion discussions. Sapphire defended verbal reports for part-time officers, citing their external work, while Chanel argued full-time officers should be held to a higher standard due to their pay.</w:t>
            </w:r>
          </w:p>
          <w:p w:rsidR="1D7AD03E" w:rsidP="079D53E9" w:rsidRDefault="1D7AD03E" w14:paraId="59BBE180" w14:textId="4819B2A2">
            <w:pPr>
              <w:spacing w:before="240" w:beforeAutospacing="off" w:after="240" w:afterAutospacing="off"/>
            </w:pPr>
            <w:r w:rsidRPr="079D53E9" w:rsidR="1D7AD03E">
              <w:rPr>
                <w:rFonts w:ascii="Verdana" w:hAnsi="Verdana" w:eastAsia="Verdana" w:cs="Verdana"/>
                <w:noProof w:val="0"/>
                <w:sz w:val="22"/>
                <w:szCs w:val="22"/>
                <w:lang w:val="en-GB"/>
              </w:rPr>
              <w:t>The Chair clarified that full-time officers historically gave verbal reports but noted no bylaw mandates this. Erin questioned the precedent, and Forest raised concerns about report accessibility. Staff confirmed they were addressing access issues.</w:t>
            </w:r>
          </w:p>
          <w:p w:rsidR="1D7AD03E" w:rsidP="079D53E9" w:rsidRDefault="1D7AD03E" w14:paraId="1B1024D5" w14:textId="4BA5E9E5">
            <w:pPr>
              <w:spacing w:before="240" w:beforeAutospacing="off" w:after="240" w:afterAutospacing="off"/>
            </w:pPr>
            <w:r w:rsidRPr="079D53E9" w:rsidR="1D7AD03E">
              <w:rPr>
                <w:rFonts w:ascii="Verdana" w:hAnsi="Verdana" w:eastAsia="Verdana" w:cs="Verdana"/>
                <w:noProof w:val="0"/>
                <w:sz w:val="22"/>
                <w:szCs w:val="22"/>
                <w:lang w:val="en-GB"/>
              </w:rPr>
              <w:t>Olivia stressed the importance of reading reports, while Sam clarified that the motion removes verbal summaries, ensuring reports remain accessible online. Rebekah suggested a compromise: officers present key points with slides before taking questions.</w:t>
            </w:r>
          </w:p>
          <w:p w:rsidR="1D7AD03E" w:rsidP="079D53E9" w:rsidRDefault="1D7AD03E" w14:paraId="4B5EA980" w14:textId="73EC074C">
            <w:pPr>
              <w:spacing w:before="240" w:beforeAutospacing="off" w:after="240" w:afterAutospacing="off"/>
            </w:pPr>
            <w:r w:rsidRPr="079D53E9" w:rsidR="1D7AD03E">
              <w:rPr>
                <w:rFonts w:ascii="Verdana" w:hAnsi="Verdana" w:eastAsia="Verdana" w:cs="Verdana"/>
                <w:noProof w:val="0"/>
                <w:sz w:val="22"/>
                <w:szCs w:val="22"/>
                <w:lang w:val="en-GB"/>
              </w:rPr>
              <w:t>A procedural motion was introduced to remove clause 2.</w:t>
            </w:r>
          </w:p>
          <w:p w:rsidR="06A0B321" w:rsidP="214EC323" w:rsidRDefault="06A0B321" w14:paraId="7299FFC5" w14:textId="4372ED0E">
            <w:pPr>
              <w:spacing w:before="240"/>
              <w:rPr>
                <w:rFonts w:ascii="Verdana" w:hAnsi="Verdana" w:eastAsia="Verdana" w:cs="Verdana"/>
                <w:b w:val="0"/>
                <w:bCs w:val="0"/>
              </w:rPr>
            </w:pPr>
            <w:hyperlink r:id="R1456640204d44fd0">
              <w:r w:rsidRPr="34EC3550" w:rsidR="06A0B321">
                <w:rPr>
                  <w:rStyle w:val="Hyperlink"/>
                  <w:rFonts w:ascii="Verdana" w:hAnsi="Verdana" w:eastAsia="Verdana" w:cs="Verdana"/>
                  <w:b w:val="1"/>
                  <w:bCs w:val="1"/>
                </w:rPr>
                <w:t>Voting stats</w:t>
              </w:r>
            </w:hyperlink>
          </w:p>
          <w:p w:rsidR="06A0B321" w:rsidP="214EC323" w:rsidRDefault="06A0B321" w14:paraId="4753B863" w14:textId="598FC5D2">
            <w:pPr>
              <w:spacing w:before="240"/>
              <w:rPr>
                <w:rFonts w:ascii="Verdana" w:hAnsi="Verdana" w:eastAsia="Verdana" w:cs="Verdana"/>
                <w:b w:val="1"/>
                <w:bCs w:val="1"/>
              </w:rPr>
            </w:pPr>
            <w:r w:rsidRPr="214EC323" w:rsidR="06A0B321">
              <w:rPr>
                <w:rFonts w:ascii="Verdana" w:hAnsi="Verdana" w:eastAsia="Verdana" w:cs="Verdana"/>
                <w:b w:val="0"/>
                <w:bCs w:val="0"/>
              </w:rPr>
              <w:t>Council moved to a vote on the Motion including the procedural motion.</w:t>
            </w:r>
          </w:p>
          <w:p w:rsidR="06A0B321" w:rsidP="031A5103" w:rsidRDefault="06A0B321" w14:paraId="29579FD6" w14:textId="0E0BF47A">
            <w:pPr>
              <w:spacing w:before="240"/>
              <w:rPr>
                <w:rFonts w:ascii="Verdana" w:hAnsi="Verdana" w:eastAsia="Verdana" w:cs="Verdana"/>
                <w:b w:val="0"/>
                <w:bCs w:val="0"/>
              </w:rPr>
            </w:pPr>
            <w:hyperlink r:id="R350a3086a4194cc2">
              <w:r w:rsidRPr="079D53E9" w:rsidR="06A0B321">
                <w:rPr>
                  <w:rStyle w:val="Hyperlink"/>
                  <w:rFonts w:ascii="Verdana" w:hAnsi="Verdana" w:eastAsia="Verdana" w:cs="Verdana"/>
                  <w:b w:val="1"/>
                  <w:bCs w:val="1"/>
                </w:rPr>
                <w:t>Voting stats</w:t>
              </w:r>
            </w:hyperlink>
          </w:p>
          <w:p w:rsidR="06A0B321" w:rsidP="079D53E9" w:rsidRDefault="06A0B321" w14:paraId="253E1918" w14:textId="4BADDCA2">
            <w:pPr>
              <w:spacing w:before="240" w:beforeAutospacing="off" w:after="240" w:afterAutospacing="off"/>
            </w:pPr>
            <w:r w:rsidRPr="079D53E9" w:rsidR="3FCB294E">
              <w:rPr>
                <w:rFonts w:ascii="Verdana" w:hAnsi="Verdana" w:eastAsia="Verdana" w:cs="Verdana"/>
                <w:noProof w:val="0"/>
                <w:sz w:val="22"/>
                <w:szCs w:val="22"/>
                <w:lang w:val="en-GB"/>
              </w:rPr>
              <w:t>The Chair clarifies that speaking time is limited to five minutes—2.5 for summaries and 2.5 for questions.</w:t>
            </w:r>
          </w:p>
          <w:p w:rsidR="06A0B321" w:rsidP="079D53E9" w:rsidRDefault="06A0B321" w14:paraId="1398FF25" w14:textId="43A7E33E">
            <w:pPr>
              <w:spacing w:before="240" w:beforeAutospacing="off" w:after="240" w:afterAutospacing="off"/>
            </w:pPr>
            <w:r w:rsidRPr="079D53E9" w:rsidR="3FCB294E">
              <w:rPr>
                <w:rFonts w:ascii="Verdana" w:hAnsi="Verdana" w:eastAsia="Verdana" w:cs="Verdana"/>
                <w:noProof w:val="0"/>
                <w:sz w:val="22"/>
                <w:szCs w:val="22"/>
                <w:lang w:val="en-GB"/>
              </w:rPr>
              <w:t>A staff member explains that the motion failed because removing a key clause led to the same outcome as rejecting it. They confirm that officers must still publish reports online and give verbal updates.</w:t>
            </w:r>
          </w:p>
          <w:p w:rsidR="06A0B321" w:rsidP="079D53E9" w:rsidRDefault="06A0B321" w14:paraId="49F9F082" w14:textId="52CAA35A">
            <w:pPr>
              <w:spacing w:before="240" w:beforeAutospacing="off" w:after="240" w:afterAutospacing="off"/>
            </w:pPr>
            <w:r w:rsidRPr="079D53E9" w:rsidR="3FCB294E">
              <w:rPr>
                <w:rFonts w:ascii="Verdana" w:hAnsi="Verdana" w:eastAsia="Verdana" w:cs="Verdana"/>
                <w:noProof w:val="0"/>
                <w:sz w:val="22"/>
                <w:szCs w:val="22"/>
                <w:lang w:val="en-GB"/>
              </w:rPr>
              <w:t>Erin questions whether verbal reports are mandatory, noting the bylaws don’t explicitly require them. The Chair interprets the bylaws to mean both are now expected but is open to future motions. Erin argues officers could challenge this ruling, as the bylaws only mandate reports as an agenda item, not a specific format.</w:t>
            </w:r>
          </w:p>
          <w:p w:rsidR="06A0B321" w:rsidP="079D53E9" w:rsidRDefault="06A0B321" w14:paraId="5A194886" w14:textId="34E5F596">
            <w:pPr>
              <w:spacing w:before="240" w:beforeAutospacing="off" w:after="0" w:afterAutospacing="off"/>
            </w:pPr>
            <w:r w:rsidRPr="079D53E9" w:rsidR="3FCB294E">
              <w:rPr>
                <w:rFonts w:ascii="Verdana" w:hAnsi="Verdana" w:eastAsia="Verdana" w:cs="Verdana"/>
                <w:noProof w:val="0"/>
                <w:sz w:val="22"/>
                <w:szCs w:val="22"/>
                <w:lang w:val="en-GB"/>
              </w:rPr>
              <w:t>The Chair stands by their interpretation but invites a formal motion if members want to amend the bylaws. Erin reiterates that verbal reports were not explicitly mandated. The Chair closes the discussion.</w:t>
            </w:r>
          </w:p>
        </w:tc>
      </w:tr>
      <w:tr w:rsidR="031A5103" w:rsidTr="079D53E9" w14:paraId="3A8DCE63">
        <w:trPr>
          <w:trHeight w:val="300"/>
        </w:trPr>
        <w:tc>
          <w:tcPr>
            <w:tcW w:w="9015" w:type="dxa"/>
            <w:gridSpan w:val="2"/>
            <w:tcMar/>
          </w:tcPr>
          <w:p w:rsidR="2270CD2C" w:rsidP="031A5103" w:rsidRDefault="2270CD2C" w14:paraId="09D82B71" w14:textId="681735DB">
            <w:pPr>
              <w:pStyle w:val="Normal"/>
              <w:rPr>
                <w:rFonts w:ascii="Verdana" w:hAnsi="Verdana" w:eastAsia="Verdana" w:cs="Verdana"/>
                <w:b w:val="1"/>
                <w:bCs w:val="1"/>
                <w:color w:val="000000" w:themeColor="text1" w:themeTint="FF" w:themeShade="FF"/>
              </w:rPr>
            </w:pPr>
            <w:r w:rsidRPr="031A5103" w:rsidR="2270CD2C">
              <w:rPr>
                <w:rFonts w:ascii="Verdana" w:hAnsi="Verdana" w:eastAsia="Verdana" w:cs="Verdana"/>
                <w:b w:val="1"/>
                <w:bCs w:val="1"/>
                <w:color w:val="000000" w:themeColor="text1" w:themeTint="FF" w:themeShade="FF"/>
              </w:rPr>
              <w:t>The Chair reordered the agenda</w:t>
            </w:r>
          </w:p>
        </w:tc>
      </w:tr>
      <w:tr w:rsidR="10C36AB9" w:rsidTr="079D53E9" w14:paraId="37DA6E5F" w14:textId="77777777">
        <w:trPr>
          <w:trHeight w:val="576"/>
        </w:trPr>
        <w:tc>
          <w:tcPr>
            <w:tcW w:w="1245" w:type="dxa"/>
            <w:tcMar/>
          </w:tcPr>
          <w:p w:rsidR="10C36AB9" w:rsidP="002226F9" w:rsidRDefault="52BACBC6" w14:paraId="09410155" w14:textId="57555DF1">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t>UC</w:t>
            </w:r>
            <w:r w:rsidRPr="2D72C8BA" w:rsidR="3CAA4023">
              <w:rPr>
                <w:rFonts w:ascii="Verdana" w:hAnsi="Verdana" w:eastAsia="Verdana" w:cs="Verdana"/>
                <w:b/>
                <w:bCs/>
                <w:color w:val="000000" w:themeColor="text1"/>
              </w:rPr>
              <w:t xml:space="preserve"> 046</w:t>
            </w:r>
          </w:p>
        </w:tc>
        <w:tc>
          <w:tcPr>
            <w:tcW w:w="7770" w:type="dxa"/>
            <w:tcMar/>
          </w:tcPr>
          <w:p w:rsidR="5C5FB37A" w:rsidP="002226F9" w:rsidRDefault="28DA5344" w14:paraId="186C6F27" w14:textId="21FA1226">
            <w:pPr>
              <w:spacing w:before="240"/>
              <w:rPr>
                <w:rFonts w:ascii="Verdana" w:hAnsi="Verdana" w:eastAsia="Verdana" w:cs="Verdana"/>
                <w:b/>
                <w:bCs/>
              </w:rPr>
            </w:pPr>
            <w:r w:rsidRPr="34EC3550" w:rsidR="28DA5344">
              <w:rPr>
                <w:rFonts w:ascii="Verdana" w:hAnsi="Verdana" w:eastAsia="Verdana" w:cs="Verdana"/>
                <w:b w:val="1"/>
                <w:bCs w:val="1"/>
              </w:rPr>
              <w:t>Approval of minutes of the previous meeting</w:t>
            </w:r>
          </w:p>
          <w:p w:rsidR="5C5FB37A" w:rsidP="34EC3550" w:rsidRDefault="00D33D3C" w14:paraId="6D419717" w14:textId="359F323E">
            <w:pPr>
              <w:pStyle w:val="Normal"/>
              <w:suppressLineNumbers w:val="0"/>
              <w:bidi w:val="0"/>
              <w:spacing w:before="0" w:beforeAutospacing="off" w:after="0" w:afterAutospacing="off" w:line="259" w:lineRule="auto"/>
              <w:ind w:left="0" w:right="0"/>
              <w:jc w:val="left"/>
            </w:pPr>
            <w:r w:rsidRPr="34EC3550" w:rsidR="5F7025F4">
              <w:rPr>
                <w:rFonts w:ascii="Verdana" w:hAnsi="Verdana" w:eastAsia="Verdana" w:cs="Verdana"/>
              </w:rPr>
              <w:t xml:space="preserve">The minutes of the </w:t>
            </w:r>
            <w:r w:rsidRPr="34EC3550" w:rsidR="5F7025F4">
              <w:rPr>
                <w:rFonts w:ascii="Verdana" w:hAnsi="Verdana" w:eastAsia="Verdana" w:cs="Verdana"/>
              </w:rPr>
              <w:t>previous</w:t>
            </w:r>
            <w:r w:rsidRPr="34EC3550" w:rsidR="5F7025F4">
              <w:rPr>
                <w:rFonts w:ascii="Verdana" w:hAnsi="Verdana" w:eastAsia="Verdana" w:cs="Verdana"/>
              </w:rPr>
              <w:t xml:space="preserve"> meeting on the 5</w:t>
            </w:r>
            <w:r w:rsidRPr="34EC3550" w:rsidR="5F7025F4">
              <w:rPr>
                <w:rFonts w:ascii="Verdana" w:hAnsi="Verdana" w:eastAsia="Verdana" w:cs="Verdana"/>
                <w:vertAlign w:val="superscript"/>
              </w:rPr>
              <w:t>th</w:t>
            </w:r>
            <w:r w:rsidRPr="34EC3550" w:rsidR="5F7025F4">
              <w:rPr>
                <w:rFonts w:ascii="Verdana" w:hAnsi="Verdana" w:eastAsia="Verdana" w:cs="Verdana"/>
              </w:rPr>
              <w:t xml:space="preserve"> of December were approved.</w:t>
            </w:r>
          </w:p>
          <w:p w:rsidR="5C5FB37A" w:rsidP="34EC3550" w:rsidRDefault="00D33D3C" w14:paraId="1F12A514" w14:textId="438398E8">
            <w:pPr>
              <w:pStyle w:val="Normal"/>
              <w:suppressLineNumbers w:val="0"/>
              <w:bidi w:val="0"/>
              <w:spacing w:before="0" w:beforeAutospacing="off" w:after="240" w:afterAutospacing="off" w:line="259" w:lineRule="auto"/>
              <w:ind w:left="0" w:right="0"/>
              <w:jc w:val="left"/>
              <w:rPr>
                <w:rFonts w:ascii="Verdana" w:hAnsi="Verdana" w:eastAsia="Verdana" w:cs="Verdana"/>
                <w:b w:val="0"/>
                <w:bCs w:val="0"/>
              </w:rPr>
            </w:pPr>
            <w:hyperlink r:id="R1c25fa7285124951">
              <w:r w:rsidRPr="34EC3550" w:rsidR="5F7025F4">
                <w:rPr>
                  <w:rStyle w:val="Hyperlink"/>
                  <w:rFonts w:ascii="Verdana" w:hAnsi="Verdana" w:eastAsia="Verdana" w:cs="Verdana"/>
                  <w:b w:val="1"/>
                  <w:bCs w:val="1"/>
                </w:rPr>
                <w:t>Voting stats</w:t>
              </w:r>
            </w:hyperlink>
          </w:p>
          <w:p w:rsidR="5C5FB37A" w:rsidP="34EC3550" w:rsidRDefault="00D33D3C" w14:paraId="4B3A5A56" w14:textId="6DAFA38D">
            <w:pPr>
              <w:pStyle w:val="Normal"/>
              <w:suppressLineNumbers w:val="0"/>
              <w:bidi w:val="0"/>
              <w:spacing w:before="0" w:beforeAutospacing="off" w:after="0" w:afterAutospacing="off" w:line="259" w:lineRule="auto"/>
              <w:ind w:left="0" w:right="0"/>
              <w:jc w:val="left"/>
              <w:rPr>
                <w:rFonts w:ascii="Verdana" w:hAnsi="Verdana" w:eastAsia="Verdana" w:cs="Verdana"/>
                <w:b w:val="0"/>
                <w:bCs w:val="0"/>
              </w:rPr>
            </w:pPr>
            <w:r w:rsidRPr="34EC3550" w:rsidR="5F7025F4">
              <w:rPr>
                <w:rFonts w:ascii="Verdana" w:hAnsi="Verdana" w:eastAsia="Verdana" w:cs="Verdana"/>
                <w:b w:val="0"/>
                <w:bCs w:val="0"/>
              </w:rPr>
              <w:t xml:space="preserve">The minutes of the </w:t>
            </w:r>
            <w:r w:rsidRPr="34EC3550" w:rsidR="5F7025F4">
              <w:rPr>
                <w:rFonts w:ascii="Verdana" w:hAnsi="Verdana" w:eastAsia="Verdana" w:cs="Verdana"/>
                <w:b w:val="0"/>
                <w:bCs w:val="0"/>
              </w:rPr>
              <w:t>previous</w:t>
            </w:r>
            <w:r w:rsidRPr="34EC3550" w:rsidR="5F7025F4">
              <w:rPr>
                <w:rFonts w:ascii="Verdana" w:hAnsi="Verdana" w:eastAsia="Verdana" w:cs="Verdana"/>
                <w:b w:val="0"/>
                <w:bCs w:val="0"/>
              </w:rPr>
              <w:t xml:space="preserve"> meeting on the 7</w:t>
            </w:r>
            <w:r w:rsidRPr="34EC3550" w:rsidR="5F7025F4">
              <w:rPr>
                <w:rFonts w:ascii="Verdana" w:hAnsi="Verdana" w:eastAsia="Verdana" w:cs="Verdana"/>
                <w:b w:val="0"/>
                <w:bCs w:val="0"/>
                <w:vertAlign w:val="superscript"/>
              </w:rPr>
              <w:t>th</w:t>
            </w:r>
            <w:r w:rsidRPr="34EC3550" w:rsidR="5F7025F4">
              <w:rPr>
                <w:rFonts w:ascii="Verdana" w:hAnsi="Verdana" w:eastAsia="Verdana" w:cs="Verdana"/>
                <w:b w:val="0"/>
                <w:bCs w:val="0"/>
              </w:rPr>
              <w:t xml:space="preserve"> of November did not reach quoracy.</w:t>
            </w:r>
          </w:p>
          <w:p w:rsidR="5C5FB37A" w:rsidP="34EC3550" w:rsidRDefault="00D33D3C" w14:paraId="135633F9" w14:textId="240A78DB">
            <w:pPr>
              <w:pStyle w:val="Normal"/>
              <w:suppressLineNumbers w:val="0"/>
              <w:bidi w:val="0"/>
              <w:spacing w:before="0" w:beforeAutospacing="off" w:after="0" w:afterAutospacing="off" w:line="259" w:lineRule="auto"/>
              <w:ind w:left="0" w:right="0"/>
              <w:jc w:val="left"/>
              <w:rPr>
                <w:rFonts w:ascii="Verdana" w:hAnsi="Verdana" w:eastAsia="Verdana" w:cs="Verdana"/>
                <w:b w:val="0"/>
                <w:bCs w:val="0"/>
              </w:rPr>
            </w:pPr>
            <w:hyperlink r:id="Rea5837680520489b">
              <w:r w:rsidRPr="34EC3550" w:rsidR="5F7025F4">
                <w:rPr>
                  <w:rStyle w:val="Hyperlink"/>
                  <w:rFonts w:ascii="Verdana" w:hAnsi="Verdana" w:eastAsia="Verdana" w:cs="Verdana"/>
                  <w:b w:val="1"/>
                  <w:bCs w:val="1"/>
                </w:rPr>
                <w:t>Voting stats</w:t>
              </w:r>
            </w:hyperlink>
          </w:p>
        </w:tc>
      </w:tr>
      <w:tr w:rsidR="10C36AB9" w:rsidTr="079D53E9" w14:paraId="3118146B" w14:textId="77777777">
        <w:trPr>
          <w:trHeight w:val="576"/>
        </w:trPr>
        <w:tc>
          <w:tcPr>
            <w:tcW w:w="1245" w:type="dxa"/>
            <w:tcMar/>
          </w:tcPr>
          <w:p w:rsidR="10C36AB9" w:rsidP="002226F9" w:rsidRDefault="52BACBC6" w14:paraId="7BC9B534" w14:textId="079B4201">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t>UC</w:t>
            </w:r>
            <w:r w:rsidRPr="2D72C8BA" w:rsidR="4D200CB9">
              <w:rPr>
                <w:rFonts w:ascii="Verdana" w:hAnsi="Verdana" w:eastAsia="Verdana" w:cs="Verdana"/>
                <w:b/>
                <w:bCs/>
                <w:color w:val="000000" w:themeColor="text1"/>
              </w:rPr>
              <w:t xml:space="preserve"> 047</w:t>
            </w:r>
          </w:p>
        </w:tc>
        <w:tc>
          <w:tcPr>
            <w:tcW w:w="7770" w:type="dxa"/>
            <w:tcMar/>
          </w:tcPr>
          <w:p w:rsidR="47527D37" w:rsidP="002226F9" w:rsidRDefault="1AAD84FA" w14:paraId="7B62A05A" w14:textId="244529B6">
            <w:pPr>
              <w:spacing w:before="240"/>
              <w:rPr>
                <w:rFonts w:ascii="Verdana" w:hAnsi="Verdana" w:eastAsia="Verdana" w:cs="Verdana"/>
                <w:b/>
                <w:bCs/>
              </w:rPr>
            </w:pPr>
            <w:r w:rsidRPr="34EC3550" w:rsidR="1AAD84FA">
              <w:rPr>
                <w:rFonts w:ascii="Verdana" w:hAnsi="Verdana" w:eastAsia="Verdana" w:cs="Verdana"/>
                <w:b w:val="1"/>
                <w:bCs w:val="1"/>
                <w:color w:val="000000" w:themeColor="text1" w:themeTint="FF" w:themeShade="FF"/>
              </w:rPr>
              <w:t>Matters</w:t>
            </w:r>
            <w:r w:rsidRPr="34EC3550" w:rsidR="1AAD84FA">
              <w:rPr>
                <w:rFonts w:ascii="Verdana" w:hAnsi="Verdana" w:eastAsia="Verdana" w:cs="Verdana"/>
                <w:b w:val="1"/>
                <w:bCs w:val="1"/>
              </w:rPr>
              <w:t xml:space="preserve"> arising</w:t>
            </w:r>
          </w:p>
          <w:p w:rsidR="47527D37" w:rsidP="34EC3550" w:rsidRDefault="1AAD84FA" w14:paraId="2ABC9F55" w14:textId="577AC3D4">
            <w:pPr>
              <w:pStyle w:val="Normal"/>
              <w:suppressLineNumbers w:val="0"/>
              <w:bidi w:val="0"/>
              <w:spacing w:before="0" w:beforeAutospacing="off" w:after="0" w:afterAutospacing="off" w:line="240" w:lineRule="auto"/>
              <w:ind w:left="0" w:right="0"/>
              <w:jc w:val="left"/>
            </w:pPr>
            <w:r w:rsidRPr="34EC3550" w:rsidR="7CBBE8BF">
              <w:rPr>
                <w:rFonts w:ascii="Verdana" w:hAnsi="Verdana" w:eastAsia="Verdana" w:cs="Verdana"/>
              </w:rPr>
              <w:t>No matters were brought up.</w:t>
            </w:r>
          </w:p>
        </w:tc>
      </w:tr>
      <w:tr w:rsidR="2F4FC9ED" w:rsidTr="079D53E9" w14:paraId="29CB42B2" w14:textId="77777777">
        <w:trPr>
          <w:trHeight w:val="543"/>
        </w:trPr>
        <w:tc>
          <w:tcPr>
            <w:tcW w:w="1245" w:type="dxa"/>
            <w:tcMar/>
          </w:tcPr>
          <w:p w:rsidR="5644D01D" w:rsidP="002226F9" w:rsidRDefault="5644D01D" w14:paraId="00E2C2F4" w14:textId="6AB63E73">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t>UC</w:t>
            </w:r>
            <w:r w:rsidRPr="2D72C8BA" w:rsidR="0708316B">
              <w:rPr>
                <w:rFonts w:ascii="Verdana" w:hAnsi="Verdana" w:eastAsia="Verdana" w:cs="Verdana"/>
                <w:b/>
                <w:bCs/>
                <w:color w:val="000000" w:themeColor="text1"/>
              </w:rPr>
              <w:t xml:space="preserve"> 048</w:t>
            </w:r>
          </w:p>
        </w:tc>
        <w:tc>
          <w:tcPr>
            <w:tcW w:w="7770" w:type="dxa"/>
            <w:tcMar/>
          </w:tcPr>
          <w:p w:rsidR="5644D01D" w:rsidP="002226F9" w:rsidRDefault="5644D01D" w14:paraId="3470074C" w14:textId="67EC67CE">
            <w:pPr>
              <w:spacing w:before="240"/>
              <w:rPr>
                <w:rFonts w:ascii="Verdana" w:hAnsi="Verdana" w:eastAsia="Verdana" w:cs="Verdana"/>
                <w:b/>
                <w:bCs/>
              </w:rPr>
            </w:pPr>
            <w:r w:rsidRPr="34EC3550" w:rsidR="5644D01D">
              <w:rPr>
                <w:rFonts w:ascii="Verdana" w:hAnsi="Verdana" w:eastAsia="Verdana" w:cs="Verdana"/>
                <w:b w:val="1"/>
                <w:bCs w:val="1"/>
                <w:color w:val="000000" w:themeColor="text1" w:themeTint="FF" w:themeShade="FF"/>
              </w:rPr>
              <w:t>Approval</w:t>
            </w:r>
            <w:r w:rsidRPr="34EC3550" w:rsidR="5644D01D">
              <w:rPr>
                <w:rFonts w:ascii="Verdana" w:hAnsi="Verdana" w:eastAsia="Verdana" w:cs="Verdana"/>
                <w:b w:val="1"/>
                <w:bCs w:val="1"/>
              </w:rPr>
              <w:t xml:space="preserve"> of Society and Peer Groups</w:t>
            </w:r>
          </w:p>
          <w:p w:rsidRPr="00A62957" w:rsidR="00A62957" w:rsidP="34EC3550" w:rsidRDefault="00A62957" w14:paraId="30A07C01" w14:textId="719BDBC6">
            <w:pPr>
              <w:pStyle w:val="Normal"/>
              <w:suppressLineNumbers w:val="0"/>
              <w:bidi w:val="0"/>
              <w:spacing w:before="0" w:beforeAutospacing="off" w:after="160" w:afterAutospacing="off" w:line="240" w:lineRule="auto"/>
              <w:ind w:left="0" w:right="0"/>
              <w:jc w:val="left"/>
            </w:pPr>
            <w:r w:rsidRPr="34EC3550" w:rsidR="7B65BE04">
              <w:rPr>
                <w:rFonts w:ascii="Verdana" w:hAnsi="Verdana" w:eastAsia="Verdana" w:cs="Verdana"/>
              </w:rPr>
              <w:t>All Student groups were approved.</w:t>
            </w:r>
          </w:p>
          <w:p w:rsidRPr="00A62957" w:rsidR="00A62957" w:rsidP="34EC3550" w:rsidRDefault="00A62957" w14:paraId="63293437" w14:textId="6E1A8467">
            <w:pPr>
              <w:pStyle w:val="Normal"/>
              <w:suppressLineNumbers w:val="0"/>
              <w:bidi w:val="0"/>
              <w:spacing w:before="0" w:beforeAutospacing="off" w:after="160" w:afterAutospacing="off" w:line="240" w:lineRule="auto"/>
              <w:ind w:left="0" w:right="0"/>
              <w:jc w:val="left"/>
              <w:rPr>
                <w:rFonts w:ascii="Verdana" w:hAnsi="Verdana" w:eastAsia="Verdana" w:cs="Verdana"/>
                <w:b w:val="0"/>
                <w:bCs w:val="0"/>
              </w:rPr>
            </w:pPr>
            <w:hyperlink r:id="R2b40a2c9eb024c80">
              <w:r w:rsidRPr="34EC3550" w:rsidR="7B65BE04">
                <w:rPr>
                  <w:rStyle w:val="Hyperlink"/>
                  <w:rFonts w:ascii="Verdana" w:hAnsi="Verdana" w:eastAsia="Verdana" w:cs="Verdana"/>
                  <w:b w:val="1"/>
                  <w:bCs w:val="1"/>
                </w:rPr>
                <w:t>Voting stats</w:t>
              </w:r>
            </w:hyperlink>
          </w:p>
        </w:tc>
      </w:tr>
      <w:tr w:rsidR="10C36AB9" w:rsidTr="079D53E9" w14:paraId="69F902B4" w14:textId="77777777">
        <w:trPr>
          <w:trHeight w:val="576"/>
        </w:trPr>
        <w:tc>
          <w:tcPr>
            <w:tcW w:w="9015" w:type="dxa"/>
            <w:gridSpan w:val="2"/>
            <w:tcMar/>
          </w:tcPr>
          <w:p w:rsidR="2838F8A2" w:rsidP="34EC3550" w:rsidRDefault="6EDD6684" w14:paraId="4CF35EF4" w14:textId="444E14A1">
            <w:pPr>
              <w:spacing w:before="240" w:after="240" w:afterAutospacing="off"/>
              <w:rPr>
                <w:rFonts w:ascii="Verdana" w:hAnsi="Verdana" w:eastAsia="Verdana" w:cs="Verdana"/>
                <w:b w:val="1"/>
                <w:bCs w:val="1"/>
                <w:sz w:val="34"/>
                <w:szCs w:val="34"/>
              </w:rPr>
            </w:pPr>
            <w:r w:rsidRPr="34EC3550" w:rsidR="6EDD6684">
              <w:rPr>
                <w:rFonts w:ascii="Verdana" w:hAnsi="Verdana" w:eastAsia="Verdana" w:cs="Verdana"/>
                <w:b w:val="1"/>
                <w:bCs w:val="1"/>
                <w:sz w:val="34"/>
                <w:szCs w:val="34"/>
              </w:rPr>
              <w:t>Section B - Reports</w:t>
            </w:r>
          </w:p>
        </w:tc>
      </w:tr>
      <w:tr w:rsidR="34EC3550" w:rsidTr="079D53E9" w14:paraId="2A89185B">
        <w:trPr>
          <w:trHeight w:val="4755"/>
        </w:trPr>
        <w:tc>
          <w:tcPr>
            <w:tcW w:w="9015" w:type="dxa"/>
            <w:gridSpan w:val="2"/>
            <w:tcMar/>
          </w:tcPr>
          <w:p w:rsidR="7647EFEE" w:rsidP="079D53E9" w:rsidRDefault="7647EFEE" w14:paraId="7AF6FB7A" w14:textId="1F9B9D1A">
            <w:pPr>
              <w:bidi w:val="0"/>
              <w:spacing w:before="240" w:beforeAutospacing="off" w:after="240" w:afterAutospacing="off"/>
              <w:jc w:val="left"/>
            </w:pPr>
            <w:r w:rsidRPr="079D53E9" w:rsidR="7647EFEE">
              <w:rPr>
                <w:rFonts w:ascii="Verdana" w:hAnsi="Verdana" w:eastAsia="Verdana" w:cs="Verdana"/>
                <w:noProof w:val="0"/>
                <w:sz w:val="22"/>
                <w:szCs w:val="22"/>
                <w:lang w:val="en-GB"/>
              </w:rPr>
              <w:t>Chris formally calls for a vote of no confidence in the Chair, citing concerns raised by multiple members.</w:t>
            </w:r>
          </w:p>
          <w:p w:rsidR="7647EFEE" w:rsidP="079D53E9" w:rsidRDefault="7647EFEE" w14:paraId="13A011C1" w14:textId="230A0E26">
            <w:pPr>
              <w:bidi w:val="0"/>
              <w:spacing w:before="240" w:beforeAutospacing="off" w:after="240" w:afterAutospacing="off"/>
              <w:jc w:val="left"/>
            </w:pPr>
            <w:r w:rsidRPr="079D53E9" w:rsidR="7647EFEE">
              <w:rPr>
                <w:rFonts w:ascii="Verdana" w:hAnsi="Verdana" w:eastAsia="Verdana" w:cs="Verdana"/>
                <w:noProof w:val="0"/>
                <w:sz w:val="22"/>
                <w:szCs w:val="22"/>
                <w:lang w:val="en-GB"/>
              </w:rPr>
              <w:t>Hamza defends his role, emphasizing his commitment to accountability and precedent but acknowledges the Council's right to decide. Ella argues the Chair enforced verbal reports without prior democratic discussion, showing partiality. Sapphire attributes the issue to unclear bylaws and proposes rewriting them instead of removing Hamza. Ali criticizes the inefficiency of the meeting and calls for more professional chairing.</w:t>
            </w:r>
          </w:p>
          <w:p w:rsidR="7647EFEE" w:rsidP="079D53E9" w:rsidRDefault="7647EFEE" w14:paraId="0CD1C65E" w14:textId="093364CF">
            <w:pPr>
              <w:bidi w:val="0"/>
              <w:spacing w:before="240" w:beforeAutospacing="off" w:after="240" w:afterAutospacing="off"/>
              <w:jc w:val="left"/>
            </w:pPr>
            <w:r w:rsidRPr="079D53E9" w:rsidR="7647EFEE">
              <w:rPr>
                <w:rFonts w:ascii="Verdana" w:hAnsi="Verdana" w:eastAsia="Verdana" w:cs="Verdana"/>
                <w:noProof w:val="0"/>
                <w:sz w:val="22"/>
                <w:szCs w:val="22"/>
                <w:lang w:val="en-GB"/>
              </w:rPr>
              <w:t>Rebekah highlights issues with online participation and suggests a smoother approach. Chris reiterates that the problem is Hamza’s leadership, not the reporting format.</w:t>
            </w:r>
          </w:p>
          <w:p w:rsidR="7647EFEE" w:rsidP="079D53E9" w:rsidRDefault="7647EFEE" w14:paraId="4F9E68E8" w14:textId="492BF6C6">
            <w:pPr>
              <w:bidi w:val="0"/>
              <w:spacing w:before="240" w:beforeAutospacing="off" w:after="240" w:afterAutospacing="off"/>
              <w:jc w:val="left"/>
            </w:pPr>
            <w:r w:rsidRPr="079D53E9" w:rsidR="7647EFEE">
              <w:rPr>
                <w:rFonts w:ascii="Verdana" w:hAnsi="Verdana" w:eastAsia="Verdana" w:cs="Verdana"/>
                <w:noProof w:val="0"/>
                <w:sz w:val="22"/>
                <w:szCs w:val="22"/>
                <w:lang w:val="en-GB"/>
              </w:rPr>
              <w:t>The Council moves to a vote.</w:t>
            </w:r>
          </w:p>
          <w:p w:rsidR="07017C09" w:rsidP="079D53E9" w:rsidRDefault="07017C09" w14:paraId="3745894D" w14:textId="6632A6F8">
            <w:pPr>
              <w:bidi w:val="0"/>
              <w:spacing w:before="240" w:beforeAutospacing="off" w:after="0" w:afterAutospacing="off"/>
              <w:jc w:val="left"/>
              <w:rPr>
                <w:rFonts w:ascii="Verdana" w:hAnsi="Verdana" w:eastAsia="Verdana" w:cs="Verdana"/>
                <w:b w:val="1"/>
                <w:bCs w:val="1"/>
                <w:noProof w:val="0"/>
                <w:sz w:val="22"/>
                <w:szCs w:val="22"/>
                <w:lang w:val="en-GB"/>
              </w:rPr>
            </w:pPr>
            <w:hyperlink r:id="R6032fa00b7534ac0">
              <w:r w:rsidRPr="079D53E9" w:rsidR="07017C09">
                <w:rPr>
                  <w:rStyle w:val="Hyperlink"/>
                  <w:rFonts w:ascii="Verdana" w:hAnsi="Verdana" w:eastAsia="Verdana" w:cs="Verdana"/>
                  <w:b w:val="1"/>
                  <w:bCs w:val="1"/>
                  <w:noProof w:val="0"/>
                  <w:sz w:val="22"/>
                  <w:szCs w:val="22"/>
                  <w:lang w:val="en-GB"/>
                </w:rPr>
                <w:t>Voting stats</w:t>
              </w:r>
            </w:hyperlink>
          </w:p>
        </w:tc>
      </w:tr>
      <w:tr w:rsidR="10C36AB9" w:rsidTr="079D53E9" w14:paraId="6E90CB70" w14:textId="77777777">
        <w:trPr>
          <w:trHeight w:val="576"/>
        </w:trPr>
        <w:tc>
          <w:tcPr>
            <w:tcW w:w="1245" w:type="dxa"/>
            <w:tcMar/>
          </w:tcPr>
          <w:p w:rsidR="10C36AB9" w:rsidP="079D53E9" w:rsidRDefault="52BACBC6" w14:paraId="46681568" w14:textId="48566E13">
            <w:pPr>
              <w:spacing w:before="0" w:beforeAutospacing="off"/>
              <w:rPr>
                <w:rFonts w:ascii="Verdana" w:hAnsi="Verdana" w:eastAsia="Verdana" w:cs="Verdana"/>
                <w:b w:val="1"/>
                <w:bCs w:val="1"/>
                <w:color w:val="000000" w:themeColor="text1"/>
              </w:rPr>
            </w:pPr>
            <w:r w:rsidRPr="079D53E9" w:rsidR="52BACBC6">
              <w:rPr>
                <w:rFonts w:ascii="Verdana" w:hAnsi="Verdana" w:eastAsia="Verdana" w:cs="Verdana"/>
                <w:b w:val="1"/>
                <w:bCs w:val="1"/>
                <w:color w:val="000000" w:themeColor="text1" w:themeTint="FF" w:themeShade="FF"/>
              </w:rPr>
              <w:t>UC</w:t>
            </w:r>
            <w:r w:rsidRPr="079D53E9" w:rsidR="43D1F782">
              <w:rPr>
                <w:rFonts w:ascii="Verdana" w:hAnsi="Verdana" w:eastAsia="Verdana" w:cs="Verdana"/>
                <w:b w:val="1"/>
                <w:bCs w:val="1"/>
                <w:color w:val="000000" w:themeColor="text1" w:themeTint="FF" w:themeShade="FF"/>
              </w:rPr>
              <w:t xml:space="preserve"> 049</w:t>
            </w:r>
          </w:p>
        </w:tc>
        <w:tc>
          <w:tcPr>
            <w:tcW w:w="7770" w:type="dxa"/>
            <w:tcMar/>
          </w:tcPr>
          <w:p w:rsidR="67DB96D4" w:rsidP="079D53E9" w:rsidRDefault="2373DFE4" w14:paraId="66D14814" w14:textId="4F241C58">
            <w:pPr>
              <w:spacing w:before="0" w:beforeAutospacing="off"/>
              <w:rPr>
                <w:rFonts w:ascii="Verdana" w:hAnsi="Verdana" w:eastAsia="Verdana" w:cs="Verdana"/>
                <w:b w:val="1"/>
                <w:bCs w:val="1"/>
              </w:rPr>
            </w:pPr>
            <w:r w:rsidRPr="079D53E9" w:rsidR="2373DFE4">
              <w:rPr>
                <w:rFonts w:ascii="Verdana" w:hAnsi="Verdana" w:eastAsia="Verdana" w:cs="Verdana"/>
                <w:b w:val="1"/>
                <w:bCs w:val="1"/>
              </w:rPr>
              <w:t>Student Officer Committee Report</w:t>
            </w:r>
          </w:p>
          <w:p w:rsidR="67DB96D4" w:rsidP="34EC3550" w:rsidRDefault="00000000" w14:paraId="038D2BF7" w14:textId="5B828A10">
            <w:pPr>
              <w:pStyle w:val="Normal"/>
              <w:suppressLineNumbers w:val="0"/>
              <w:bidi w:val="0"/>
              <w:spacing w:before="0" w:beforeAutospacing="off" w:after="0" w:afterAutospacing="off" w:line="240" w:lineRule="auto"/>
              <w:ind w:left="0" w:right="0"/>
              <w:jc w:val="left"/>
            </w:pPr>
            <w:r w:rsidRPr="34EC3550" w:rsidR="5E40D7F2">
              <w:rPr>
                <w:rFonts w:ascii="Verdana" w:hAnsi="Verdana" w:eastAsia="Verdana" w:cs="Verdana"/>
              </w:rPr>
              <w:t xml:space="preserve">The report was </w:t>
            </w:r>
            <w:r w:rsidRPr="34EC3550" w:rsidR="40011079">
              <w:rPr>
                <w:rFonts w:ascii="Verdana" w:hAnsi="Verdana" w:eastAsia="Verdana" w:cs="Verdana"/>
              </w:rPr>
              <w:t>taken</w:t>
            </w:r>
            <w:r w:rsidRPr="34EC3550" w:rsidR="5E40D7F2">
              <w:rPr>
                <w:rFonts w:ascii="Verdana" w:hAnsi="Verdana" w:eastAsia="Verdana" w:cs="Verdana"/>
              </w:rPr>
              <w:t xml:space="preserve"> as read and no questions were asked.</w:t>
            </w:r>
          </w:p>
        </w:tc>
      </w:tr>
      <w:tr w:rsidR="10C36AB9" w:rsidTr="079D53E9" w14:paraId="632B78D4" w14:textId="77777777">
        <w:trPr>
          <w:trHeight w:val="576"/>
        </w:trPr>
        <w:tc>
          <w:tcPr>
            <w:tcW w:w="1245" w:type="dxa"/>
            <w:tcMar/>
          </w:tcPr>
          <w:p w:rsidR="10C36AB9" w:rsidP="002226F9" w:rsidRDefault="52BACBC6" w14:paraId="7DFE9779" w14:textId="49FF74B9">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t>UC</w:t>
            </w:r>
            <w:r w:rsidRPr="2D72C8BA" w:rsidR="1771875B">
              <w:rPr>
                <w:rFonts w:ascii="Verdana" w:hAnsi="Verdana" w:eastAsia="Verdana" w:cs="Verdana"/>
                <w:b/>
                <w:bCs/>
                <w:color w:val="000000" w:themeColor="text1"/>
              </w:rPr>
              <w:t xml:space="preserve"> 050</w:t>
            </w:r>
          </w:p>
        </w:tc>
        <w:tc>
          <w:tcPr>
            <w:tcW w:w="7770" w:type="dxa"/>
            <w:tcMar/>
          </w:tcPr>
          <w:p w:rsidR="3D6493D7" w:rsidP="002226F9" w:rsidRDefault="58EDDB18" w14:paraId="16E0C5F8" w14:textId="6208501F">
            <w:pPr>
              <w:spacing w:before="240"/>
              <w:rPr>
                <w:rFonts w:ascii="Verdana" w:hAnsi="Verdana" w:eastAsia="Verdana" w:cs="Verdana"/>
                <w:b/>
                <w:bCs/>
              </w:rPr>
            </w:pPr>
            <w:r w:rsidRPr="34EC3550" w:rsidR="58EDDB18">
              <w:rPr>
                <w:rFonts w:ascii="Verdana" w:hAnsi="Verdana" w:eastAsia="Verdana" w:cs="Verdana"/>
                <w:b w:val="1"/>
                <w:bCs w:val="1"/>
              </w:rPr>
              <w:t xml:space="preserve">Trustee </w:t>
            </w:r>
            <w:r w:rsidRPr="34EC3550" w:rsidR="58EDDB18">
              <w:rPr>
                <w:rFonts w:ascii="Verdana" w:hAnsi="Verdana" w:eastAsia="Verdana" w:cs="Verdana"/>
                <w:b w:val="1"/>
                <w:bCs w:val="1"/>
                <w:color w:val="000000" w:themeColor="text1" w:themeTint="FF" w:themeShade="FF"/>
              </w:rPr>
              <w:t>Board</w:t>
            </w:r>
            <w:r w:rsidRPr="34EC3550" w:rsidR="58EDDB18">
              <w:rPr>
                <w:rFonts w:ascii="Verdana" w:hAnsi="Verdana" w:eastAsia="Verdana" w:cs="Verdana"/>
                <w:b w:val="1"/>
                <w:bCs w:val="1"/>
              </w:rPr>
              <w:t xml:space="preserve"> Report</w:t>
            </w:r>
          </w:p>
          <w:p w:rsidR="3D6493D7" w:rsidP="34EC3550" w:rsidRDefault="00000000" w14:paraId="4D37CCB5" w14:textId="4CF4BE72">
            <w:pPr>
              <w:pStyle w:val="Normal"/>
              <w:suppressLineNumbers w:val="0"/>
              <w:bidi w:val="0"/>
              <w:spacing w:before="0" w:beforeAutospacing="off" w:after="0" w:afterAutospacing="off" w:line="240" w:lineRule="auto"/>
              <w:ind w:left="0" w:right="0"/>
              <w:jc w:val="left"/>
            </w:pPr>
            <w:r w:rsidRPr="34EC3550" w:rsidR="090129D1">
              <w:rPr>
                <w:rFonts w:ascii="Verdana" w:hAnsi="Verdana" w:eastAsia="Verdana" w:cs="Verdana"/>
              </w:rPr>
              <w:t xml:space="preserve">The report was </w:t>
            </w:r>
            <w:r w:rsidRPr="34EC3550" w:rsidR="765BE9DB">
              <w:rPr>
                <w:rFonts w:ascii="Verdana" w:hAnsi="Verdana" w:eastAsia="Verdana" w:cs="Verdana"/>
              </w:rPr>
              <w:t xml:space="preserve">taken </w:t>
            </w:r>
            <w:r w:rsidRPr="34EC3550" w:rsidR="090129D1">
              <w:rPr>
                <w:rFonts w:ascii="Verdana" w:hAnsi="Verdana" w:eastAsia="Verdana" w:cs="Verdana"/>
              </w:rPr>
              <w:t>as read and no questions were asked.</w:t>
            </w:r>
          </w:p>
        </w:tc>
      </w:tr>
      <w:tr w:rsidR="10C36AB9" w:rsidTr="079D53E9" w14:paraId="223AC15F" w14:textId="77777777">
        <w:trPr>
          <w:trHeight w:val="77"/>
        </w:trPr>
        <w:tc>
          <w:tcPr>
            <w:tcW w:w="1245" w:type="dxa"/>
            <w:tcMar/>
          </w:tcPr>
          <w:p w:rsidR="10C36AB9" w:rsidP="007379AA" w:rsidRDefault="52BACBC6" w14:paraId="52951B55" w14:textId="14778060">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lastRenderedPageBreak/>
              <w:t>UC</w:t>
            </w:r>
            <w:r w:rsidRPr="2D72C8BA" w:rsidR="0B6C9DF4">
              <w:rPr>
                <w:rFonts w:ascii="Verdana" w:hAnsi="Verdana" w:eastAsia="Verdana" w:cs="Verdana"/>
                <w:b/>
                <w:bCs/>
                <w:color w:val="000000" w:themeColor="text1"/>
              </w:rPr>
              <w:t xml:space="preserve"> 051</w:t>
            </w:r>
          </w:p>
        </w:tc>
        <w:tc>
          <w:tcPr>
            <w:tcW w:w="7770" w:type="dxa"/>
            <w:tcMar/>
          </w:tcPr>
          <w:p w:rsidRPr="00D260AA" w:rsidR="0034C6E8" w:rsidP="34EC3550" w:rsidRDefault="00A11007" w14:paraId="5D3B0134" w14:textId="15666383">
            <w:pPr>
              <w:pStyle w:val="paragraph"/>
              <w:suppressLineNumbers w:val="0"/>
              <w:bidi w:val="0"/>
              <w:spacing w:before="240" w:beforeAutospacing="off" w:after="240" w:afterAutospacing="off" w:line="240" w:lineRule="auto"/>
              <w:ind w:left="0" w:right="0"/>
              <w:jc w:val="left"/>
              <w:rPr>
                <w:rFonts w:ascii="Verdana" w:hAnsi="Verdana" w:eastAsia="Verdana" w:cs="Verdana"/>
                <w:b w:val="0"/>
                <w:bCs w:val="0"/>
              </w:rPr>
            </w:pPr>
            <w:r w:rsidRPr="079D53E9" w:rsidR="34477B8E">
              <w:rPr>
                <w:rFonts w:ascii="Verdana" w:hAnsi="Verdana" w:eastAsia="Verdana" w:cs="Verdana"/>
                <w:b w:val="1"/>
                <w:bCs w:val="1"/>
              </w:rPr>
              <w:t>Officer Reports</w:t>
            </w:r>
          </w:p>
          <w:p w:rsidRPr="00D260AA" w:rsidR="0034C6E8" w:rsidP="079D53E9" w:rsidRDefault="00A11007" w14:paraId="277A6F14" w14:textId="60856C37">
            <w:pPr>
              <w:suppressLineNumbers w:val="0"/>
              <w:bidi w:val="0"/>
              <w:spacing w:before="240" w:beforeAutospacing="off" w:after="240" w:afterAutospacing="off"/>
              <w:jc w:val="left"/>
            </w:pPr>
            <w:r w:rsidRPr="079D53E9" w:rsidR="434E216E">
              <w:rPr>
                <w:rFonts w:ascii="Verdana" w:hAnsi="Verdana" w:eastAsia="Verdana" w:cs="Verdana"/>
                <w:noProof w:val="0"/>
                <w:sz w:val="22"/>
                <w:szCs w:val="22"/>
                <w:lang w:val="en-GB"/>
              </w:rPr>
              <w:t>The Full-time Officers gave their updates.</w:t>
            </w:r>
          </w:p>
          <w:p w:rsidRPr="00D260AA" w:rsidR="0034C6E8" w:rsidP="079D53E9" w:rsidRDefault="00A11007" w14:paraId="1197B4FD" w14:textId="1A0DB1D6">
            <w:pPr>
              <w:suppressLineNumbers w:val="0"/>
              <w:bidi w:val="0"/>
              <w:spacing w:before="240" w:beforeAutospacing="off" w:after="240" w:afterAutospacing="off"/>
              <w:jc w:val="left"/>
            </w:pPr>
            <w:r w:rsidRPr="079D53E9" w:rsidR="434E216E">
              <w:rPr>
                <w:rFonts w:ascii="Verdana" w:hAnsi="Verdana" w:eastAsia="Verdana" w:cs="Verdana"/>
                <w:noProof w:val="0"/>
                <w:sz w:val="22"/>
                <w:szCs w:val="22"/>
                <w:lang w:val="en-GB"/>
              </w:rPr>
              <w:t>Olivia explained the Board of Trustees and changes to Derby Day scoring—every sport now counts as one point, with eight spotlight matches worth two points. The event is set for April 30, with a schedule coming soon.</w:t>
            </w:r>
          </w:p>
          <w:p w:rsidRPr="00D260AA" w:rsidR="0034C6E8" w:rsidP="079D53E9" w:rsidRDefault="00A11007" w14:paraId="2C6DD86E" w14:textId="7BC959CE">
            <w:pPr>
              <w:suppressLineNumbers w:val="0"/>
              <w:bidi w:val="0"/>
              <w:spacing w:before="240" w:beforeAutospacing="off" w:after="0" w:afterAutospacing="off"/>
              <w:jc w:val="left"/>
            </w:pPr>
            <w:r w:rsidRPr="079D53E9" w:rsidR="434E216E">
              <w:rPr>
                <w:rFonts w:ascii="Verdana" w:hAnsi="Verdana" w:eastAsia="Verdana" w:cs="Verdana"/>
                <w:noProof w:val="0"/>
                <w:sz w:val="22"/>
                <w:szCs w:val="22"/>
                <w:lang w:val="en-GB"/>
              </w:rPr>
              <w:t>Rebekah discussed Derby Day staffing, clarifying that only competitors are excused from work and team sheets depend on sport requirements. She also confirmed that lecture recordings apply to both undergraduates and postgraduates but require lecturers to release them after a brief GDPR delay.</w:t>
            </w:r>
          </w:p>
        </w:tc>
      </w:tr>
      <w:tr w:rsidR="34EC3550" w:rsidTr="079D53E9" w14:paraId="5DB47946">
        <w:trPr>
          <w:trHeight w:val="300"/>
        </w:trPr>
        <w:tc>
          <w:tcPr>
            <w:tcW w:w="9015" w:type="dxa"/>
            <w:gridSpan w:val="2"/>
            <w:tcMar/>
          </w:tcPr>
          <w:p w:rsidR="6FACF03B" w:rsidP="34EC3550" w:rsidRDefault="6FACF03B" w14:paraId="4917AE45" w14:textId="39AB6321">
            <w:pPr>
              <w:pStyle w:val="Normal"/>
              <w:rPr>
                <w:rFonts w:ascii="Verdana" w:hAnsi="Verdana" w:eastAsia="Verdana" w:cs="Verdana"/>
                <w:b w:val="0"/>
                <w:bCs w:val="0"/>
                <w:color w:val="000000" w:themeColor="text1" w:themeTint="FF" w:themeShade="FF"/>
              </w:rPr>
            </w:pPr>
            <w:r w:rsidRPr="34EC3550" w:rsidR="6FACF03B">
              <w:rPr>
                <w:rFonts w:ascii="Verdana" w:hAnsi="Verdana" w:eastAsia="Verdana" w:cs="Verdana"/>
                <w:b w:val="0"/>
                <w:bCs w:val="0"/>
                <w:color w:val="000000" w:themeColor="text1" w:themeTint="FF" w:themeShade="FF"/>
              </w:rPr>
              <w:t>A quoracy check was requested.</w:t>
            </w:r>
          </w:p>
          <w:p w:rsidR="16473012" w:rsidP="34EC3550" w:rsidRDefault="16473012" w14:paraId="631F7EB6" w14:textId="45B34D1F">
            <w:pPr>
              <w:pStyle w:val="Normal"/>
              <w:suppressLineNumbers w:val="0"/>
              <w:bidi w:val="0"/>
              <w:spacing w:before="240" w:beforeAutospacing="off" w:after="240" w:afterAutospacing="off" w:line="240" w:lineRule="auto"/>
              <w:ind w:left="0" w:right="0"/>
              <w:jc w:val="left"/>
            </w:pPr>
            <w:hyperlink r:id="R5e4755cdc9a5434b">
              <w:r w:rsidRPr="34EC3550" w:rsidR="16473012">
                <w:rPr>
                  <w:rStyle w:val="Hyperlink"/>
                  <w:rFonts w:ascii="Verdana" w:hAnsi="Verdana" w:eastAsia="Verdana" w:cs="Verdana"/>
                  <w:b w:val="1"/>
                  <w:bCs w:val="1"/>
                </w:rPr>
                <w:t>Quoracy Check 2</w:t>
              </w:r>
            </w:hyperlink>
          </w:p>
          <w:p w:rsidR="6FACF03B" w:rsidP="34EC3550" w:rsidRDefault="6FACF03B" w14:paraId="35939258" w14:textId="2A1ECFED">
            <w:pPr>
              <w:pStyle w:val="Normal"/>
              <w:spacing w:after="240" w:afterAutospacing="off"/>
              <w:rPr>
                <w:rFonts w:ascii="Verdana" w:hAnsi="Verdana" w:eastAsia="Verdana" w:cs="Verdana"/>
                <w:b w:val="1"/>
                <w:bCs w:val="1"/>
                <w:color w:val="000000" w:themeColor="text1" w:themeTint="FF" w:themeShade="FF"/>
              </w:rPr>
            </w:pPr>
            <w:r w:rsidRPr="34EC3550" w:rsidR="6FACF03B">
              <w:rPr>
                <w:rFonts w:ascii="Verdana" w:hAnsi="Verdana" w:eastAsia="Verdana" w:cs="Verdana"/>
                <w:b w:val="0"/>
                <w:bCs w:val="0"/>
                <w:color w:val="000000" w:themeColor="text1" w:themeTint="FF" w:themeShade="FF"/>
              </w:rPr>
              <w:t>The meeting was still quorate.</w:t>
            </w:r>
          </w:p>
        </w:tc>
      </w:tr>
      <w:tr w:rsidR="34EC3550" w:rsidTr="079D53E9" w14:paraId="00623C9A">
        <w:trPr>
          <w:trHeight w:val="300"/>
        </w:trPr>
        <w:tc>
          <w:tcPr>
            <w:tcW w:w="1245" w:type="dxa"/>
            <w:tcMar/>
          </w:tcPr>
          <w:p w:rsidR="34EC3550" w:rsidP="34EC3550" w:rsidRDefault="34EC3550" w14:paraId="65BDDF01" w14:textId="76E67526">
            <w:pPr>
              <w:pStyle w:val="Normal"/>
              <w:rPr>
                <w:rFonts w:ascii="Verdana" w:hAnsi="Verdana" w:eastAsia="Verdana" w:cs="Verdana"/>
                <w:b w:val="0"/>
                <w:bCs w:val="0"/>
                <w:color w:val="000000" w:themeColor="text1" w:themeTint="FF" w:themeShade="FF"/>
              </w:rPr>
            </w:pPr>
          </w:p>
        </w:tc>
        <w:tc>
          <w:tcPr>
            <w:tcW w:w="7770" w:type="dxa"/>
            <w:tcMar/>
          </w:tcPr>
          <w:p w:rsidR="201D7329" w:rsidP="34EC3550" w:rsidRDefault="201D7329" w14:paraId="06916AD3" w14:textId="79C84C05">
            <w:pPr>
              <w:pStyle w:val="Normal"/>
              <w:rPr>
                <w:rFonts w:ascii="Verdana" w:hAnsi="Verdana" w:eastAsia="Verdana" w:cs="Verdana"/>
                <w:b w:val="1"/>
                <w:bCs w:val="1"/>
                <w:color w:val="000000" w:themeColor="text1" w:themeTint="FF" w:themeShade="FF"/>
              </w:rPr>
            </w:pPr>
            <w:r w:rsidRPr="079D53E9" w:rsidR="201D7329">
              <w:rPr>
                <w:rFonts w:ascii="Verdana" w:hAnsi="Verdana" w:eastAsia="Verdana" w:cs="Verdana"/>
                <w:b w:val="1"/>
                <w:bCs w:val="1"/>
                <w:color w:val="000000" w:themeColor="text1" w:themeTint="FF" w:themeShade="FF"/>
              </w:rPr>
              <w:t>International (Non-EU) Officer</w:t>
            </w:r>
          </w:p>
          <w:p w:rsidR="201D7329" w:rsidP="079D53E9" w:rsidRDefault="201D7329" w14:paraId="065DA0DA" w14:textId="2F5CC1CB">
            <w:pPr>
              <w:spacing w:before="240" w:beforeAutospacing="off" w:after="240" w:afterAutospacing="off"/>
            </w:pPr>
            <w:r w:rsidRPr="079D53E9" w:rsidR="0CCE1A62">
              <w:rPr>
                <w:rFonts w:ascii="Verdana" w:hAnsi="Verdana" w:eastAsia="Verdana" w:cs="Verdana"/>
                <w:noProof w:val="0"/>
                <w:sz w:val="22"/>
                <w:szCs w:val="22"/>
                <w:lang w:val="en-GB"/>
              </w:rPr>
              <w:t>Ali has been working on mental health initiatives, planning a fair with charities like MIND and Papyrus. He’s also involved in motions on mental health and an international club night with an Indian DJ.</w:t>
            </w:r>
          </w:p>
          <w:p w:rsidR="201D7329" w:rsidP="079D53E9" w:rsidRDefault="201D7329" w14:paraId="4472A55C" w14:textId="3D81B220">
            <w:pPr>
              <w:spacing w:before="240" w:beforeAutospacing="off" w:after="240" w:afterAutospacing="off"/>
            </w:pPr>
            <w:r w:rsidRPr="079D53E9" w:rsidR="0CCE1A62">
              <w:rPr>
                <w:rFonts w:ascii="Verdana" w:hAnsi="Verdana" w:eastAsia="Verdana" w:cs="Verdana"/>
                <w:noProof w:val="0"/>
                <w:sz w:val="22"/>
                <w:szCs w:val="22"/>
                <w:lang w:val="en-GB"/>
              </w:rPr>
              <w:t>He’s exploring a plan to keep the quiet room silent until 4 PM, then use it as a social space. Feedback is ongoing.</w:t>
            </w:r>
          </w:p>
          <w:p w:rsidR="201D7329" w:rsidP="079D53E9" w:rsidRDefault="201D7329" w14:paraId="6F142D09" w14:textId="242E9D49">
            <w:pPr>
              <w:spacing w:before="240" w:beforeAutospacing="off" w:after="240" w:afterAutospacing="off"/>
            </w:pPr>
            <w:r w:rsidRPr="079D53E9" w:rsidR="0CCE1A62">
              <w:rPr>
                <w:rFonts w:ascii="Verdana" w:hAnsi="Verdana" w:eastAsia="Verdana" w:cs="Verdana"/>
                <w:noProof w:val="0"/>
                <w:sz w:val="22"/>
                <w:szCs w:val="22"/>
                <w:lang w:val="en-GB"/>
              </w:rPr>
              <w:t>He encourages students to check his Instagram for mental health resources and thanks everyone.</w:t>
            </w:r>
            <w:r w:rsidRPr="079D53E9" w:rsidR="0CCE1A62">
              <w:rPr>
                <w:rFonts w:ascii="Verdana" w:hAnsi="Verdana" w:eastAsia="Verdana" w:cs="Verdana"/>
                <w:b w:val="1"/>
                <w:bCs w:val="1"/>
                <w:color w:val="000000" w:themeColor="text1" w:themeTint="FF" w:themeShade="FF"/>
              </w:rPr>
              <w:t xml:space="preserve"> </w:t>
            </w:r>
          </w:p>
          <w:p w:rsidR="201D7329" w:rsidP="34EC3550" w:rsidRDefault="201D7329" w14:paraId="25DB6D81" w14:textId="6D3910A1">
            <w:pPr>
              <w:pStyle w:val="Normal"/>
              <w:rPr>
                <w:rFonts w:ascii="Verdana" w:hAnsi="Verdana" w:eastAsia="Verdana" w:cs="Verdana"/>
                <w:b w:val="0"/>
                <w:bCs w:val="0"/>
                <w:color w:val="000000" w:themeColor="text1" w:themeTint="FF" w:themeShade="FF"/>
              </w:rPr>
            </w:pPr>
            <w:r w:rsidRPr="079D53E9" w:rsidR="201D7329">
              <w:rPr>
                <w:rFonts w:ascii="Verdana" w:hAnsi="Verdana" w:eastAsia="Verdana" w:cs="Verdana"/>
                <w:b w:val="1"/>
                <w:bCs w:val="1"/>
                <w:color w:val="000000" w:themeColor="text1" w:themeTint="FF" w:themeShade="FF"/>
              </w:rPr>
              <w:t>Non-Portfolio Officer</w:t>
            </w:r>
          </w:p>
          <w:p w:rsidR="34EC3550" w:rsidP="34EC3550" w:rsidRDefault="34EC3550" w14:paraId="11870850" w14:textId="484E6E6A">
            <w:pPr>
              <w:spacing w:before="240" w:beforeAutospacing="off" w:after="240" w:afterAutospacing="off"/>
            </w:pPr>
            <w:r w:rsidRPr="079D53E9" w:rsidR="449BA08C">
              <w:rPr>
                <w:rFonts w:ascii="Verdana" w:hAnsi="Verdana" w:eastAsia="Verdana" w:cs="Verdana"/>
                <w:noProof w:val="0"/>
                <w:sz w:val="22"/>
                <w:szCs w:val="22"/>
                <w:lang w:val="en-GB"/>
              </w:rPr>
              <w:t>Sapphire has been addressing UEA finances and rising bus fares, seeking meetings with officials.</w:t>
            </w:r>
          </w:p>
          <w:p w:rsidR="34EC3550" w:rsidP="34EC3550" w:rsidRDefault="34EC3550" w14:paraId="15EFF49E" w14:textId="71F6881B">
            <w:pPr>
              <w:spacing w:before="240" w:beforeAutospacing="off" w:after="240" w:afterAutospacing="off"/>
            </w:pPr>
            <w:r w:rsidRPr="079D53E9" w:rsidR="449BA08C">
              <w:rPr>
                <w:rFonts w:ascii="Verdana" w:hAnsi="Verdana" w:eastAsia="Verdana" w:cs="Verdana"/>
                <w:noProof w:val="0"/>
                <w:sz w:val="22"/>
                <w:szCs w:val="22"/>
                <w:lang w:val="en-GB"/>
              </w:rPr>
              <w:t>She’s also working to bring local leaders to campus for Q&amp;A sessions, having met with MP Clive Lewis and planning more meetings.</w:t>
            </w:r>
          </w:p>
          <w:p w:rsidR="34EC3550" w:rsidP="34EC3550" w:rsidRDefault="34EC3550" w14:paraId="3C67063F" w14:textId="31064925">
            <w:pPr>
              <w:spacing w:before="240" w:beforeAutospacing="off" w:after="240" w:afterAutospacing="off"/>
            </w:pPr>
            <w:r w:rsidRPr="079D53E9" w:rsidR="449BA08C">
              <w:rPr>
                <w:rFonts w:ascii="Verdana" w:hAnsi="Verdana" w:eastAsia="Verdana" w:cs="Verdana"/>
                <w:noProof w:val="0"/>
                <w:sz w:val="22"/>
                <w:szCs w:val="22"/>
                <w:lang w:val="en-GB"/>
              </w:rPr>
              <w:t>Students can email her with issues they want raised.</w:t>
            </w:r>
            <w:r w:rsidRPr="079D53E9" w:rsidR="449BA08C">
              <w:rPr>
                <w:rFonts w:ascii="Verdana" w:hAnsi="Verdana" w:eastAsia="Verdana" w:cs="Verdana"/>
                <w:noProof w:val="0"/>
                <w:sz w:val="22"/>
                <w:szCs w:val="22"/>
                <w:lang w:val="en-GB"/>
              </w:rPr>
              <w:t xml:space="preserve"> </w:t>
            </w:r>
          </w:p>
          <w:p w:rsidR="34EC3550" w:rsidP="34EC3550" w:rsidRDefault="34EC3550" w14:paraId="39D5CC86" w14:textId="39AB0E59">
            <w:pPr>
              <w:spacing w:before="240" w:beforeAutospacing="off" w:after="240" w:afterAutospacing="off"/>
            </w:pPr>
            <w:r w:rsidRPr="079D53E9" w:rsidR="449BA08C">
              <w:rPr>
                <w:rFonts w:ascii="Verdana" w:hAnsi="Verdana" w:eastAsia="Verdana" w:cs="Verdana"/>
                <w:noProof w:val="0"/>
                <w:sz w:val="22"/>
                <w:szCs w:val="22"/>
                <w:lang w:val="en-GB"/>
              </w:rPr>
              <w:t>Ali shares a travel tip: asking for an "internal City High 5" gets two adults a full-day pass for just £7.50—an affordable way to get around!</w:t>
            </w:r>
          </w:p>
        </w:tc>
      </w:tr>
      <w:tr w:rsidR="10C36AB9" w:rsidTr="079D53E9" w14:paraId="4B1B83B3" w14:textId="77777777">
        <w:trPr>
          <w:trHeight w:val="576"/>
        </w:trPr>
        <w:tc>
          <w:tcPr>
            <w:tcW w:w="9015" w:type="dxa"/>
            <w:gridSpan w:val="2"/>
            <w:tcMar/>
          </w:tcPr>
          <w:p w:rsidR="4AA2FF89" w:rsidP="00D30C95" w:rsidRDefault="38356B4C" w14:paraId="12A34521" w14:textId="6EEE4661">
            <w:pPr>
              <w:spacing w:before="240"/>
              <w:rPr>
                <w:rFonts w:ascii="Verdana" w:hAnsi="Verdana" w:eastAsia="Verdana" w:cs="Verdana"/>
                <w:b/>
                <w:bCs/>
                <w:sz w:val="34"/>
                <w:szCs w:val="34"/>
              </w:rPr>
            </w:pPr>
            <w:r w:rsidRPr="2F4FC9ED">
              <w:rPr>
                <w:rFonts w:ascii="Verdana" w:hAnsi="Verdana" w:eastAsia="Verdana" w:cs="Verdana"/>
                <w:b/>
                <w:bCs/>
                <w:sz w:val="34"/>
                <w:szCs w:val="34"/>
              </w:rPr>
              <w:lastRenderedPageBreak/>
              <w:t>Section C – Open Discussion</w:t>
            </w:r>
          </w:p>
        </w:tc>
      </w:tr>
      <w:tr w:rsidR="10C36AB9" w:rsidTr="079D53E9" w14:paraId="5226C826" w14:textId="77777777">
        <w:trPr>
          <w:trHeight w:val="1875"/>
        </w:trPr>
        <w:tc>
          <w:tcPr>
            <w:tcW w:w="1245" w:type="dxa"/>
            <w:tcMar/>
          </w:tcPr>
          <w:p w:rsidR="10C36AB9" w:rsidP="00B76F40" w:rsidRDefault="52BACBC6" w14:paraId="66291E85" w14:textId="531D5DEE">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t>UC</w:t>
            </w:r>
            <w:r w:rsidRPr="2D72C8BA" w:rsidR="19ACC7F7">
              <w:rPr>
                <w:rFonts w:ascii="Verdana" w:hAnsi="Verdana" w:eastAsia="Verdana" w:cs="Verdana"/>
                <w:b/>
                <w:bCs/>
                <w:color w:val="000000" w:themeColor="text1"/>
              </w:rPr>
              <w:t xml:space="preserve"> 052</w:t>
            </w:r>
          </w:p>
        </w:tc>
        <w:tc>
          <w:tcPr>
            <w:tcW w:w="7770" w:type="dxa"/>
            <w:tcMar/>
          </w:tcPr>
          <w:p w:rsidR="7CDDF3E0" w:rsidP="00D30C95" w:rsidRDefault="5ED1EA85" w14:paraId="542E5AAE" w14:textId="328D1C78">
            <w:pPr>
              <w:spacing w:before="240"/>
              <w:rPr>
                <w:rFonts w:ascii="Verdana" w:hAnsi="Verdana" w:eastAsia="Verdana" w:cs="Verdana"/>
                <w:b/>
                <w:bCs/>
                <w:highlight w:val="yellow"/>
              </w:rPr>
            </w:pPr>
            <w:r w:rsidRPr="34EC3550" w:rsidR="5ED1EA85">
              <w:rPr>
                <w:rFonts w:ascii="Verdana" w:hAnsi="Verdana" w:eastAsia="Verdana" w:cs="Verdana"/>
                <w:b w:val="1"/>
                <w:bCs w:val="1"/>
              </w:rPr>
              <w:t>Open Discussion Topics</w:t>
            </w:r>
          </w:p>
          <w:p w:rsidR="7CDDF3E0" w:rsidP="34EC3550" w:rsidRDefault="4080D199" w14:paraId="6E671B56" w14:textId="5530F122">
            <w:pPr>
              <w:pStyle w:val="Normal"/>
              <w:suppressLineNumbers w:val="0"/>
              <w:bidi w:val="0"/>
              <w:spacing w:before="0" w:beforeAutospacing="off" w:after="0" w:afterAutospacing="off" w:line="240" w:lineRule="auto"/>
              <w:ind w:left="0" w:right="0"/>
              <w:jc w:val="left"/>
              <w:rPr>
                <w:rFonts w:ascii="Verdana" w:hAnsi="Verdana" w:eastAsia="Verdana" w:cs="Verdana"/>
              </w:rPr>
            </w:pPr>
            <w:r w:rsidRPr="34EC3550" w:rsidR="6A587363">
              <w:rPr>
                <w:rFonts w:ascii="Verdana" w:hAnsi="Verdana" w:eastAsia="Verdana" w:cs="Verdana"/>
              </w:rPr>
              <w:t>A general reminder about the upcoming SU elections and that nominations are open now until the 19</w:t>
            </w:r>
            <w:r w:rsidRPr="34EC3550" w:rsidR="6A587363">
              <w:rPr>
                <w:rFonts w:ascii="Verdana" w:hAnsi="Verdana" w:eastAsia="Verdana" w:cs="Verdana"/>
                <w:vertAlign w:val="superscript"/>
              </w:rPr>
              <w:t>th</w:t>
            </w:r>
            <w:r w:rsidRPr="34EC3550" w:rsidR="6A587363">
              <w:rPr>
                <w:rFonts w:ascii="Verdana" w:hAnsi="Verdana" w:eastAsia="Verdana" w:cs="Verdana"/>
              </w:rPr>
              <w:t xml:space="preserve"> of February.</w:t>
            </w:r>
          </w:p>
        </w:tc>
      </w:tr>
      <w:tr w:rsidR="10C36AB9" w:rsidTr="079D53E9" w14:paraId="44EB40C2" w14:textId="77777777">
        <w:trPr>
          <w:trHeight w:val="576"/>
        </w:trPr>
        <w:tc>
          <w:tcPr>
            <w:tcW w:w="9015" w:type="dxa"/>
            <w:gridSpan w:val="2"/>
            <w:tcMar/>
          </w:tcPr>
          <w:p w:rsidR="327339EC" w:rsidP="00B76F40" w:rsidRDefault="2E891C3E" w14:paraId="19D374FD" w14:textId="169B62DA">
            <w:pPr>
              <w:spacing w:before="240"/>
              <w:rPr>
                <w:rFonts w:ascii="Verdana" w:hAnsi="Verdana" w:eastAsia="Verdana" w:cs="Verdana"/>
                <w:b/>
                <w:bCs/>
                <w:sz w:val="34"/>
                <w:szCs w:val="34"/>
              </w:rPr>
            </w:pPr>
            <w:r w:rsidRPr="2F4FC9ED">
              <w:rPr>
                <w:rFonts w:ascii="Verdana" w:hAnsi="Verdana" w:eastAsia="Verdana" w:cs="Verdana"/>
                <w:b/>
                <w:bCs/>
                <w:sz w:val="34"/>
                <w:szCs w:val="34"/>
              </w:rPr>
              <w:t>Section D – Policy Making</w:t>
            </w:r>
          </w:p>
        </w:tc>
      </w:tr>
      <w:tr w:rsidR="00E97F26" w:rsidTr="079D53E9" w14:paraId="442AD16D" w14:textId="77777777">
        <w:trPr>
          <w:trHeight w:val="390"/>
        </w:trPr>
        <w:tc>
          <w:tcPr>
            <w:tcW w:w="1245" w:type="dxa"/>
            <w:tcMar/>
          </w:tcPr>
          <w:p w:rsidRPr="00E114E3" w:rsidR="00E97F26" w:rsidP="00E114E3" w:rsidRDefault="00E97F26" w14:paraId="7291CE5E" w14:textId="5D579D18">
            <w:pPr>
              <w:spacing w:before="240"/>
              <w:rPr>
                <w:rFonts w:ascii="Verdana" w:hAnsi="Verdana" w:eastAsia="Verdana" w:cs="Verdana"/>
                <w:b/>
                <w:bCs/>
                <w:color w:val="000000" w:themeColor="text1"/>
              </w:rPr>
            </w:pPr>
            <w:r>
              <w:rPr>
                <w:rFonts w:ascii="Verdana" w:hAnsi="Verdana" w:eastAsia="Verdana" w:cs="Verdana"/>
                <w:b/>
                <w:bCs/>
                <w:color w:val="000000" w:themeColor="text1"/>
              </w:rPr>
              <w:t>UC 054</w:t>
            </w:r>
          </w:p>
        </w:tc>
        <w:tc>
          <w:tcPr>
            <w:tcW w:w="7770" w:type="dxa"/>
            <w:tcMar/>
          </w:tcPr>
          <w:p w:rsidR="00E97F26" w:rsidP="00952FCE" w:rsidRDefault="00952FCE" w14:paraId="294327AC" w14:textId="77777777">
            <w:pPr>
              <w:spacing w:before="240"/>
              <w:rPr>
                <w:rFonts w:ascii="Verdana" w:hAnsi="Verdana" w:eastAsia="Verdana" w:cs="Verdana"/>
                <w:b/>
                <w:bCs/>
              </w:rPr>
            </w:pPr>
            <w:r w:rsidRPr="34EC3550" w:rsidR="00952FCE">
              <w:rPr>
                <w:rFonts w:ascii="Verdana" w:hAnsi="Verdana" w:eastAsia="Verdana" w:cs="Verdana"/>
                <w:b w:val="1"/>
                <w:bCs w:val="1"/>
              </w:rPr>
              <w:t>Rename the Ethical and Environmental Sub-Committee to the SU Sustainability Working Group.</w:t>
            </w:r>
          </w:p>
          <w:p w:rsidRPr="00952FCE" w:rsidR="00952FCE" w:rsidP="34EC3550" w:rsidRDefault="00FF0269" w14:paraId="29423810" w14:textId="6BE0B1FD">
            <w:pPr>
              <w:pStyle w:val="Normal"/>
              <w:suppressLineNumbers w:val="0"/>
              <w:bidi w:val="0"/>
              <w:spacing w:before="240" w:beforeAutospacing="off" w:after="0" w:afterAutospacing="off" w:line="240" w:lineRule="auto"/>
              <w:ind w:left="0" w:right="0"/>
              <w:jc w:val="left"/>
            </w:pPr>
            <w:r w:rsidRPr="34EC3550" w:rsidR="68C630B1">
              <w:rPr>
                <w:rFonts w:ascii="Verdana" w:hAnsi="Verdana" w:eastAsia="Verdana" w:cs="Verdana"/>
              </w:rPr>
              <w:t>Oscar introduced the motion and opened the floor to any questions.</w:t>
            </w:r>
          </w:p>
          <w:p w:rsidRPr="00952FCE" w:rsidR="00952FCE" w:rsidP="34EC3550" w:rsidRDefault="00FF0269" w14:paraId="3A307DF4" w14:textId="0F3E87BF">
            <w:pPr>
              <w:pStyle w:val="Normal"/>
              <w:suppressLineNumbers w:val="0"/>
              <w:bidi w:val="0"/>
              <w:spacing w:before="240" w:beforeAutospacing="off" w:after="0" w:afterAutospacing="off" w:line="240" w:lineRule="auto"/>
              <w:ind w:left="0" w:right="0"/>
              <w:jc w:val="left"/>
              <w:rPr>
                <w:rFonts w:ascii="Verdana" w:hAnsi="Verdana" w:eastAsia="Verdana" w:cs="Verdana"/>
              </w:rPr>
            </w:pPr>
            <w:r w:rsidRPr="34EC3550" w:rsidR="68C630B1">
              <w:rPr>
                <w:rFonts w:ascii="Verdana" w:hAnsi="Verdana" w:eastAsia="Verdana" w:cs="Verdana"/>
              </w:rPr>
              <w:t>No questions were asked, and no one made a speech against, the council therefore moved to a vote.</w:t>
            </w:r>
          </w:p>
          <w:p w:rsidRPr="00952FCE" w:rsidR="00952FCE" w:rsidP="34EC3550" w:rsidRDefault="00FF0269" w14:paraId="5EA6E84E" w14:textId="398543FF">
            <w:pPr>
              <w:pStyle w:val="Normal"/>
              <w:suppressLineNumbers w:val="0"/>
              <w:bidi w:val="0"/>
              <w:spacing w:before="240" w:beforeAutospacing="off" w:after="0" w:afterAutospacing="off" w:line="240" w:lineRule="auto"/>
              <w:ind w:left="0" w:right="0"/>
              <w:jc w:val="left"/>
              <w:rPr>
                <w:rFonts w:ascii="Verdana" w:hAnsi="Verdana" w:eastAsia="Verdana" w:cs="Verdana"/>
                <w:b w:val="0"/>
                <w:bCs w:val="0"/>
              </w:rPr>
            </w:pPr>
            <w:hyperlink r:id="Rf04a2bf583d54958">
              <w:r w:rsidRPr="34EC3550" w:rsidR="68C630B1">
                <w:rPr>
                  <w:rStyle w:val="Hyperlink"/>
                  <w:rFonts w:ascii="Verdana" w:hAnsi="Verdana" w:eastAsia="Verdana" w:cs="Verdana"/>
                  <w:b w:val="1"/>
                  <w:bCs w:val="1"/>
                </w:rPr>
                <w:t>Voting stats</w:t>
              </w:r>
            </w:hyperlink>
          </w:p>
        </w:tc>
      </w:tr>
      <w:tr w:rsidR="00952FCE" w:rsidTr="079D53E9" w14:paraId="53382297" w14:textId="77777777">
        <w:trPr>
          <w:trHeight w:val="2004"/>
        </w:trPr>
        <w:tc>
          <w:tcPr>
            <w:tcW w:w="1245" w:type="dxa"/>
            <w:tcMar/>
          </w:tcPr>
          <w:p w:rsidR="00952FCE" w:rsidP="00B76F40" w:rsidRDefault="00952FCE" w14:paraId="2CAC4E70" w14:textId="780E303D">
            <w:pPr>
              <w:spacing w:before="240"/>
              <w:rPr>
                <w:rFonts w:ascii="Verdana" w:hAnsi="Verdana" w:eastAsia="Verdana" w:cs="Verdana"/>
                <w:b/>
                <w:bCs/>
                <w:color w:val="000000" w:themeColor="text1"/>
              </w:rPr>
            </w:pPr>
            <w:r>
              <w:rPr>
                <w:rFonts w:ascii="Verdana" w:hAnsi="Verdana" w:eastAsia="Verdana" w:cs="Verdana"/>
                <w:b/>
                <w:bCs/>
                <w:color w:val="000000" w:themeColor="text1"/>
              </w:rPr>
              <w:t>UC 055</w:t>
            </w:r>
          </w:p>
        </w:tc>
        <w:tc>
          <w:tcPr>
            <w:tcW w:w="7770" w:type="dxa"/>
            <w:tcMar/>
          </w:tcPr>
          <w:p w:rsidR="00952FCE" w:rsidP="00952FCE" w:rsidRDefault="00D30C95" w14:paraId="524F0DF1" w14:textId="77777777">
            <w:pPr>
              <w:spacing w:before="240"/>
              <w:rPr>
                <w:rFonts w:ascii="Verdana" w:hAnsi="Verdana" w:eastAsia="Verdana" w:cs="Verdana"/>
                <w:b/>
                <w:bCs/>
              </w:rPr>
            </w:pPr>
            <w:r w:rsidRPr="34EC3550" w:rsidR="00D30C95">
              <w:rPr>
                <w:rFonts w:ascii="Verdana" w:hAnsi="Verdana" w:eastAsia="Verdana" w:cs="Verdana"/>
                <w:b w:val="1"/>
                <w:bCs w:val="1"/>
              </w:rPr>
              <w:t>Amendment to General Group Meeting Byelaw 9.35.3.1</w:t>
            </w:r>
          </w:p>
          <w:p w:rsidRPr="00D30C95" w:rsidR="006566ED" w:rsidP="34EC3550" w:rsidRDefault="00FF0269" w14:paraId="21C14F29" w14:textId="5CF1241F">
            <w:pPr>
              <w:spacing w:before="240"/>
              <w:rPr>
                <w:rFonts w:ascii="Verdana" w:hAnsi="Verdana" w:eastAsia="Verdana" w:cs="Verdana"/>
              </w:rPr>
            </w:pPr>
            <w:r w:rsidRPr="34EC3550" w:rsidR="33D4CB57">
              <w:rPr>
                <w:rFonts w:ascii="Verdana" w:hAnsi="Verdana" w:eastAsia="Verdana" w:cs="Verdana"/>
              </w:rPr>
              <w:t>Olivia introduced the motion and opened the floor to any questions.</w:t>
            </w:r>
          </w:p>
          <w:p w:rsidRPr="00D30C95" w:rsidR="006566ED" w:rsidP="34EC3550" w:rsidRDefault="00FF0269" w14:paraId="33796211" w14:textId="61934E91">
            <w:pPr>
              <w:spacing w:before="240"/>
              <w:rPr>
                <w:rFonts w:ascii="Verdana" w:hAnsi="Verdana" w:eastAsia="Verdana" w:cs="Verdana"/>
              </w:rPr>
            </w:pPr>
            <w:r w:rsidRPr="34EC3550" w:rsidR="33D4CB57">
              <w:rPr>
                <w:rFonts w:ascii="Verdana" w:hAnsi="Verdana" w:eastAsia="Verdana" w:cs="Verdana"/>
              </w:rPr>
              <w:t xml:space="preserve">No questions were </w:t>
            </w:r>
            <w:r w:rsidRPr="34EC3550" w:rsidR="33D4CB57">
              <w:rPr>
                <w:rFonts w:ascii="Verdana" w:hAnsi="Verdana" w:eastAsia="Verdana" w:cs="Verdana"/>
              </w:rPr>
              <w:t>asked,</w:t>
            </w:r>
            <w:r w:rsidRPr="34EC3550" w:rsidR="33D4CB57">
              <w:rPr>
                <w:rFonts w:ascii="Verdana" w:hAnsi="Verdana" w:eastAsia="Verdana" w:cs="Verdana"/>
              </w:rPr>
              <w:t xml:space="preserve"> and no one made a speech against, the council therefore moved to a vote.</w:t>
            </w:r>
          </w:p>
          <w:p w:rsidRPr="00D30C95" w:rsidR="006566ED" w:rsidP="006566ED" w:rsidRDefault="00FF0269" w14:paraId="6949E737" w14:textId="6BD65EE9">
            <w:pPr>
              <w:spacing w:before="240"/>
              <w:rPr>
                <w:rFonts w:ascii="Verdana" w:hAnsi="Verdana" w:eastAsia="Verdana" w:cs="Verdana"/>
                <w:b w:val="0"/>
                <w:bCs w:val="0"/>
              </w:rPr>
            </w:pPr>
            <w:hyperlink r:id="R0278c150652448e8">
              <w:r w:rsidRPr="34EC3550" w:rsidR="33D4CB57">
                <w:rPr>
                  <w:rStyle w:val="Hyperlink"/>
                  <w:rFonts w:ascii="Verdana" w:hAnsi="Verdana" w:eastAsia="Verdana" w:cs="Verdana"/>
                  <w:b w:val="1"/>
                  <w:bCs w:val="1"/>
                </w:rPr>
                <w:t>Voting stats</w:t>
              </w:r>
            </w:hyperlink>
          </w:p>
        </w:tc>
      </w:tr>
      <w:tr w:rsidR="10C36AB9" w:rsidTr="079D53E9" w14:paraId="0E20B09A" w14:textId="77777777">
        <w:trPr>
          <w:trHeight w:val="576"/>
        </w:trPr>
        <w:tc>
          <w:tcPr>
            <w:tcW w:w="9015" w:type="dxa"/>
            <w:gridSpan w:val="2"/>
            <w:tcMar/>
          </w:tcPr>
          <w:p w:rsidR="5EFFDFDC" w:rsidP="00D30C95" w:rsidRDefault="1F20F20A" w14:paraId="09C259AC" w14:textId="7D2C5D66">
            <w:pPr>
              <w:spacing w:before="240"/>
              <w:rPr>
                <w:rFonts w:ascii="Verdana" w:hAnsi="Verdana" w:eastAsia="Verdana" w:cs="Verdana"/>
                <w:b/>
                <w:bCs/>
                <w:sz w:val="34"/>
                <w:szCs w:val="34"/>
              </w:rPr>
            </w:pPr>
            <w:r w:rsidRPr="2F4FC9ED">
              <w:rPr>
                <w:rFonts w:ascii="Verdana" w:hAnsi="Verdana" w:eastAsia="Verdana" w:cs="Verdana"/>
                <w:b/>
                <w:bCs/>
                <w:sz w:val="34"/>
                <w:szCs w:val="34"/>
              </w:rPr>
              <w:lastRenderedPageBreak/>
              <w:t>Section E – Any Other Business</w:t>
            </w:r>
          </w:p>
        </w:tc>
      </w:tr>
      <w:tr w:rsidR="2D72C8BA" w:rsidTr="079D53E9" w14:paraId="08104C47" w14:textId="77777777">
        <w:trPr>
          <w:trHeight w:val="2760"/>
        </w:trPr>
        <w:tc>
          <w:tcPr>
            <w:tcW w:w="1245" w:type="dxa"/>
            <w:tcMar/>
          </w:tcPr>
          <w:p w:rsidR="779BA838" w:rsidP="00B76F40" w:rsidRDefault="779BA838" w14:paraId="71394455" w14:textId="0EE44750">
            <w:pPr>
              <w:spacing w:before="240"/>
              <w:rPr>
                <w:rFonts w:ascii="Verdana" w:hAnsi="Verdana" w:eastAsia="Verdana" w:cs="Verdana"/>
                <w:b/>
                <w:bCs/>
                <w:color w:val="000000" w:themeColor="text1"/>
              </w:rPr>
            </w:pPr>
            <w:r w:rsidRPr="2D72C8BA">
              <w:rPr>
                <w:rFonts w:ascii="Verdana" w:hAnsi="Verdana" w:eastAsia="Verdana" w:cs="Verdana"/>
                <w:b/>
                <w:bCs/>
                <w:color w:val="000000" w:themeColor="text1"/>
              </w:rPr>
              <w:t>UC</w:t>
            </w:r>
            <w:r w:rsidR="00D30C95">
              <w:rPr>
                <w:rFonts w:ascii="Verdana" w:hAnsi="Verdana" w:eastAsia="Verdana" w:cs="Verdana"/>
                <w:b/>
                <w:bCs/>
                <w:color w:val="000000" w:themeColor="text1"/>
              </w:rPr>
              <w:t xml:space="preserve"> 056</w:t>
            </w:r>
          </w:p>
        </w:tc>
        <w:tc>
          <w:tcPr>
            <w:tcW w:w="7770" w:type="dxa"/>
            <w:tcMar/>
          </w:tcPr>
          <w:p w:rsidR="779BA838" w:rsidP="00B76F40" w:rsidRDefault="779BA838" w14:paraId="425D4293" w14:textId="77777777">
            <w:pPr>
              <w:spacing w:before="240" w:line="259" w:lineRule="auto"/>
              <w:rPr>
                <w:rFonts w:ascii="Verdana" w:hAnsi="Verdana" w:eastAsia="Verdana" w:cs="Verdana"/>
                <w:b/>
                <w:bCs/>
              </w:rPr>
            </w:pPr>
            <w:r w:rsidRPr="079D53E9" w:rsidR="779BA838">
              <w:rPr>
                <w:rFonts w:ascii="Verdana" w:hAnsi="Verdana" w:eastAsia="Verdana" w:cs="Verdana"/>
                <w:b w:val="1"/>
                <w:bCs w:val="1"/>
              </w:rPr>
              <w:t>Climate Week at UEA</w:t>
            </w:r>
          </w:p>
          <w:p w:rsidRPr="00E44A4B" w:rsidR="00E44A4B" w:rsidP="34EC3550" w:rsidRDefault="00E44A4B" w14:paraId="73E0C0F7" w14:textId="46F93C52">
            <w:pPr>
              <w:spacing w:before="240" w:beforeAutospacing="off" w:after="240" w:afterAutospacing="off" w:line="259" w:lineRule="auto"/>
            </w:pPr>
            <w:r w:rsidRPr="079D53E9" w:rsidR="5AAAF148">
              <w:rPr>
                <w:rFonts w:ascii="Verdana" w:hAnsi="Verdana" w:eastAsia="Verdana" w:cs="Verdana"/>
                <w:noProof w:val="0"/>
                <w:sz w:val="22"/>
                <w:szCs w:val="22"/>
                <w:lang w:val="en-GB"/>
              </w:rPr>
              <w:t>Oscar announced UEA’s first-ever Climate Week (March 17-21, 2025), featuring a climate careers fair, well-being fair, sustainable market, talks, and workshops.</w:t>
            </w:r>
          </w:p>
          <w:p w:rsidRPr="00E44A4B" w:rsidR="00E44A4B" w:rsidP="079D53E9" w:rsidRDefault="00E44A4B" w14:paraId="07F45B9D" w14:textId="20083AD7">
            <w:pPr>
              <w:spacing w:before="240" w:beforeAutospacing="off" w:after="0" w:afterAutospacing="off" w:line="259" w:lineRule="auto"/>
            </w:pPr>
            <w:r w:rsidRPr="079D53E9" w:rsidR="5AAAF148">
              <w:rPr>
                <w:rFonts w:ascii="Verdana" w:hAnsi="Verdana" w:eastAsia="Verdana" w:cs="Verdana"/>
                <w:noProof w:val="0"/>
                <w:sz w:val="22"/>
                <w:szCs w:val="22"/>
                <w:lang w:val="en-GB"/>
              </w:rPr>
              <w:t xml:space="preserve">Organizations like SOSUK, Norfolk Wildlife Trust, and Norwich City Council will </w:t>
            </w:r>
            <w:r w:rsidRPr="079D53E9" w:rsidR="5AAAF148">
              <w:rPr>
                <w:rFonts w:ascii="Verdana" w:hAnsi="Verdana" w:eastAsia="Verdana" w:cs="Verdana"/>
                <w:noProof w:val="0"/>
                <w:sz w:val="22"/>
                <w:szCs w:val="22"/>
                <w:lang w:val="en-GB"/>
              </w:rPr>
              <w:t>participate</w:t>
            </w:r>
            <w:r w:rsidRPr="079D53E9" w:rsidR="5AAAF148">
              <w:rPr>
                <w:rFonts w:ascii="Verdana" w:hAnsi="Verdana" w:eastAsia="Verdana" w:cs="Verdana"/>
                <w:noProof w:val="0"/>
                <w:sz w:val="22"/>
                <w:szCs w:val="22"/>
                <w:lang w:val="en-GB"/>
              </w:rPr>
              <w:t xml:space="preserve">. </w:t>
            </w:r>
            <w:r w:rsidRPr="079D53E9" w:rsidR="5AAAF148">
              <w:rPr>
                <w:rFonts w:ascii="Verdana" w:hAnsi="Verdana" w:eastAsia="Verdana" w:cs="Verdana"/>
                <w:noProof w:val="0"/>
                <w:sz w:val="22"/>
                <w:szCs w:val="22"/>
                <w:lang w:val="en-GB"/>
              </w:rPr>
              <w:t>It’s</w:t>
            </w:r>
            <w:r w:rsidRPr="079D53E9" w:rsidR="5AAAF148">
              <w:rPr>
                <w:rFonts w:ascii="Verdana" w:hAnsi="Verdana" w:eastAsia="Verdana" w:cs="Verdana"/>
                <w:noProof w:val="0"/>
                <w:sz w:val="22"/>
                <w:szCs w:val="22"/>
                <w:lang w:val="en-GB"/>
              </w:rPr>
              <w:t xml:space="preserve"> entirely student-run, and those interested can contact Jazz Brook, Oscar, or the Student Sustainability Network to get involved!</w:t>
            </w:r>
          </w:p>
        </w:tc>
      </w:tr>
      <w:tr w:rsidR="10C36AB9" w:rsidTr="079D53E9" w14:paraId="5D538175" w14:textId="77777777">
        <w:trPr>
          <w:trHeight w:val="3885"/>
        </w:trPr>
        <w:tc>
          <w:tcPr>
            <w:tcW w:w="1245" w:type="dxa"/>
            <w:tcMar/>
          </w:tcPr>
          <w:p w:rsidR="10C36AB9" w:rsidP="009D7A10" w:rsidRDefault="52BACBC6" w14:paraId="10AA96D3" w14:textId="451FA09E">
            <w:pPr>
              <w:spacing w:before="240"/>
              <w:rPr>
                <w:rFonts w:ascii="Verdana" w:hAnsi="Verdana" w:eastAsia="Verdana" w:cs="Verdana"/>
                <w:b/>
                <w:bCs/>
                <w:color w:val="000000" w:themeColor="text1"/>
              </w:rPr>
            </w:pPr>
            <w:r w:rsidRPr="2F4FC9ED">
              <w:rPr>
                <w:rFonts w:ascii="Verdana" w:hAnsi="Verdana" w:eastAsia="Verdana" w:cs="Verdana"/>
                <w:b/>
                <w:bCs/>
                <w:color w:val="000000" w:themeColor="text1"/>
              </w:rPr>
              <w:t>UC</w:t>
            </w:r>
            <w:r w:rsidR="00D30C95">
              <w:rPr>
                <w:rFonts w:ascii="Verdana" w:hAnsi="Verdana" w:eastAsia="Verdana" w:cs="Verdana"/>
                <w:b/>
                <w:bCs/>
                <w:color w:val="000000" w:themeColor="text1"/>
              </w:rPr>
              <w:t xml:space="preserve"> 057</w:t>
            </w:r>
          </w:p>
        </w:tc>
        <w:tc>
          <w:tcPr>
            <w:tcW w:w="7770" w:type="dxa"/>
            <w:tcMar/>
          </w:tcPr>
          <w:p w:rsidR="1EABF663" w:rsidP="009D7A10" w:rsidRDefault="4704A981" w14:paraId="7630CCE7" w14:textId="16F068C3">
            <w:pPr>
              <w:spacing w:before="240"/>
              <w:rPr>
                <w:rFonts w:ascii="Verdana" w:hAnsi="Verdana" w:eastAsia="Verdana" w:cs="Verdana"/>
              </w:rPr>
            </w:pPr>
            <w:r w:rsidRPr="079D53E9" w:rsidR="4704A981">
              <w:rPr>
                <w:rFonts w:ascii="Verdana" w:hAnsi="Verdana" w:eastAsia="Verdana" w:cs="Verdana"/>
                <w:b w:val="1"/>
                <w:bCs w:val="1"/>
              </w:rPr>
              <w:t xml:space="preserve">Any </w:t>
            </w:r>
            <w:r w:rsidRPr="079D53E9" w:rsidR="4704A981">
              <w:rPr>
                <w:rFonts w:ascii="Verdana" w:hAnsi="Verdana" w:eastAsia="Verdana" w:cs="Verdana"/>
                <w:b w:val="1"/>
                <w:bCs w:val="1"/>
                <w:color w:val="000000" w:themeColor="text1" w:themeTint="FF" w:themeShade="FF"/>
              </w:rPr>
              <w:t>Other</w:t>
            </w:r>
            <w:r w:rsidRPr="079D53E9" w:rsidR="4704A981">
              <w:rPr>
                <w:rFonts w:ascii="Verdana" w:hAnsi="Verdana" w:eastAsia="Verdana" w:cs="Verdana"/>
                <w:b w:val="1"/>
                <w:bCs w:val="1"/>
              </w:rPr>
              <w:t xml:space="preserve"> Business</w:t>
            </w:r>
          </w:p>
          <w:p w:rsidR="1EABF663" w:rsidP="079D53E9" w:rsidRDefault="4704A981" w14:paraId="1AAA1481" w14:textId="6CFCA7D0">
            <w:pPr>
              <w:spacing w:before="240" w:beforeAutospacing="off" w:after="240" w:afterAutospacing="off" w:line="259" w:lineRule="auto"/>
            </w:pPr>
            <w:r w:rsidRPr="079D53E9" w:rsidR="07CD47AD">
              <w:rPr>
                <w:rFonts w:ascii="Verdana" w:hAnsi="Verdana" w:eastAsia="Verdana" w:cs="Verdana"/>
                <w:noProof w:val="0"/>
                <w:sz w:val="22"/>
                <w:szCs w:val="22"/>
                <w:lang w:val="en-GB"/>
              </w:rPr>
              <w:t>Ali announced the launch of UEA's first international cultural group, aimed at connecting cultural and international student groups. Meetings will be monthly to discuss Go Global planning.</w:t>
            </w:r>
          </w:p>
          <w:p w:rsidR="1EABF663" w:rsidP="079D53E9" w:rsidRDefault="4704A981" w14:paraId="35E2AE92" w14:textId="1180C7A2">
            <w:pPr>
              <w:spacing w:before="240" w:beforeAutospacing="off" w:after="240" w:afterAutospacing="off" w:line="259" w:lineRule="auto"/>
            </w:pPr>
            <w:r w:rsidRPr="079D53E9" w:rsidR="07CD47AD">
              <w:rPr>
                <w:rFonts w:ascii="Verdana" w:hAnsi="Verdana" w:eastAsia="Verdana" w:cs="Verdana"/>
                <w:noProof w:val="0"/>
                <w:sz w:val="22"/>
                <w:szCs w:val="22"/>
                <w:lang w:val="en-GB"/>
              </w:rPr>
              <w:t>He also shared plans for an All-Student Forum to improve Go Global and gather input on cultural initiatives. Cultural or religious groups interested in getting involved can reach out to Ali via Teams.</w:t>
            </w:r>
          </w:p>
        </w:tc>
      </w:tr>
      <w:tr w:rsidR="2F4FC9ED" w:rsidTr="079D53E9" w14:paraId="18046D47" w14:textId="77777777">
        <w:trPr>
          <w:trHeight w:val="1050"/>
        </w:trPr>
        <w:tc>
          <w:tcPr>
            <w:tcW w:w="1245" w:type="dxa"/>
            <w:tcMar/>
          </w:tcPr>
          <w:p w:rsidR="4704A981" w:rsidP="2F4FC9ED" w:rsidRDefault="4704A981" w14:paraId="7F077F97" w14:textId="36FD41D6">
            <w:pPr>
              <w:rPr>
                <w:rFonts w:ascii="Verdana" w:hAnsi="Verdana" w:eastAsia="Verdana" w:cs="Verdana"/>
                <w:b/>
                <w:bCs/>
                <w:color w:val="000000" w:themeColor="text1"/>
              </w:rPr>
            </w:pPr>
            <w:r w:rsidRPr="2F4FC9ED">
              <w:rPr>
                <w:rFonts w:ascii="Verdana" w:hAnsi="Verdana" w:eastAsia="Verdana" w:cs="Verdana"/>
                <w:b/>
                <w:bCs/>
                <w:color w:val="000000" w:themeColor="text1"/>
              </w:rPr>
              <w:t xml:space="preserve">UC </w:t>
            </w:r>
            <w:r w:rsidR="00D30C95">
              <w:rPr>
                <w:rFonts w:ascii="Verdana" w:hAnsi="Verdana" w:eastAsia="Verdana" w:cs="Verdana"/>
                <w:b/>
                <w:bCs/>
                <w:color w:val="000000" w:themeColor="text1"/>
              </w:rPr>
              <w:t>058</w:t>
            </w:r>
          </w:p>
        </w:tc>
        <w:tc>
          <w:tcPr>
            <w:tcW w:w="7770" w:type="dxa"/>
            <w:tcMar/>
          </w:tcPr>
          <w:p w:rsidR="4704A981" w:rsidP="2F4FC9ED" w:rsidRDefault="4704A981" w14:paraId="2DD90F3B" w14:textId="57884376">
            <w:pPr>
              <w:spacing w:line="259" w:lineRule="auto"/>
              <w:rPr>
                <w:rFonts w:ascii="Verdana" w:hAnsi="Verdana" w:eastAsia="Verdana" w:cs="Verdana"/>
              </w:rPr>
            </w:pPr>
            <w:r w:rsidRPr="2F4FC9ED">
              <w:rPr>
                <w:rFonts w:ascii="Verdana" w:hAnsi="Verdana" w:eastAsia="Verdana" w:cs="Verdana"/>
                <w:b/>
                <w:bCs/>
              </w:rPr>
              <w:t>Next Meeting</w:t>
            </w:r>
          </w:p>
          <w:p w:rsidR="4704A981" w:rsidP="2F4FC9ED" w:rsidRDefault="4704A981" w14:paraId="60872DFA" w14:textId="588F5C4E">
            <w:pPr>
              <w:spacing w:line="259" w:lineRule="auto"/>
              <w:rPr>
                <w:rFonts w:ascii="Verdana" w:hAnsi="Verdana" w:eastAsia="Verdana" w:cs="Verdana"/>
                <w:b/>
                <w:bCs/>
              </w:rPr>
            </w:pPr>
            <w:r w:rsidRPr="2F4FC9ED">
              <w:rPr>
                <w:rFonts w:ascii="Verdana" w:hAnsi="Verdana" w:eastAsia="Verdana" w:cs="Verdana"/>
              </w:rPr>
              <w:t>The next meeting is held on</w:t>
            </w:r>
            <w:r w:rsidR="00D10F18">
              <w:rPr>
                <w:rFonts w:ascii="Verdana" w:hAnsi="Verdana" w:eastAsia="Verdana" w:cs="Verdana"/>
              </w:rPr>
              <w:t xml:space="preserve"> </w:t>
            </w:r>
            <w:r w:rsidR="0028372F">
              <w:rPr>
                <w:rFonts w:ascii="Verdana" w:hAnsi="Verdana" w:eastAsia="Verdana" w:cs="Verdana"/>
              </w:rPr>
              <w:t>the 6</w:t>
            </w:r>
            <w:r w:rsidRPr="0028372F" w:rsidR="0028372F">
              <w:rPr>
                <w:rFonts w:ascii="Verdana" w:hAnsi="Verdana" w:eastAsia="Verdana" w:cs="Verdana"/>
                <w:vertAlign w:val="superscript"/>
              </w:rPr>
              <w:t>th</w:t>
            </w:r>
            <w:r w:rsidR="0028372F">
              <w:rPr>
                <w:rFonts w:ascii="Verdana" w:hAnsi="Verdana" w:eastAsia="Verdana" w:cs="Verdana"/>
              </w:rPr>
              <w:t xml:space="preserve"> of March 2025.</w:t>
            </w:r>
          </w:p>
          <w:p w:rsidR="2F4FC9ED" w:rsidP="2F4FC9ED" w:rsidRDefault="2F4FC9ED" w14:paraId="6E61DA77" w14:textId="5BD4824C">
            <w:pPr>
              <w:spacing w:line="259" w:lineRule="auto"/>
              <w:rPr>
                <w:rFonts w:ascii="Verdana" w:hAnsi="Verdana" w:eastAsia="Verdana" w:cs="Verdana"/>
              </w:rPr>
            </w:pPr>
          </w:p>
          <w:p w:rsidR="7B0E108D" w:rsidP="2F4FC9ED" w:rsidRDefault="7B0E108D" w14:paraId="4CBBEE99" w14:textId="77777777">
            <w:pPr>
              <w:spacing w:line="259" w:lineRule="auto"/>
              <w:rPr>
                <w:rFonts w:ascii="Verdana" w:hAnsi="Verdana" w:eastAsia="Verdana" w:cs="Verdana"/>
              </w:rPr>
            </w:pPr>
            <w:r w:rsidRPr="2F4FC9ED">
              <w:rPr>
                <w:rFonts w:ascii="Verdana" w:hAnsi="Verdana" w:eastAsia="Verdana" w:cs="Verdana"/>
              </w:rPr>
              <w:t>The deadline for agenda items to this meeting is</w:t>
            </w:r>
            <w:r w:rsidR="0028372F">
              <w:rPr>
                <w:rFonts w:ascii="Verdana" w:hAnsi="Verdana" w:eastAsia="Verdana" w:cs="Verdana"/>
              </w:rPr>
              <w:t xml:space="preserve"> 5pm on the 21</w:t>
            </w:r>
            <w:r w:rsidRPr="0028372F" w:rsidR="0028372F">
              <w:rPr>
                <w:rFonts w:ascii="Verdana" w:hAnsi="Verdana" w:eastAsia="Verdana" w:cs="Verdana"/>
                <w:vertAlign w:val="superscript"/>
              </w:rPr>
              <w:t>st</w:t>
            </w:r>
            <w:r w:rsidR="0028372F">
              <w:rPr>
                <w:rFonts w:ascii="Verdana" w:hAnsi="Verdana" w:eastAsia="Verdana" w:cs="Verdana"/>
              </w:rPr>
              <w:t xml:space="preserve"> of February 2025. </w:t>
            </w:r>
          </w:p>
          <w:p w:rsidR="0028372F" w:rsidP="2F4FC9ED" w:rsidRDefault="0028372F" w14:paraId="6058BD11" w14:textId="3A94A59E">
            <w:pPr>
              <w:spacing w:line="259" w:lineRule="auto"/>
              <w:rPr>
                <w:rFonts w:ascii="Verdana" w:hAnsi="Verdana" w:eastAsia="Verdana" w:cs="Verdana"/>
                <w:highlight w:val="yellow"/>
              </w:rPr>
            </w:pPr>
            <w:r>
              <w:rPr>
                <w:rFonts w:ascii="Verdana" w:hAnsi="Verdana" w:eastAsia="Verdana" w:cs="Verdana"/>
              </w:rPr>
              <w:t xml:space="preserve">Any agenda items must be sent to </w:t>
            </w:r>
            <w:hyperlink w:history="1" r:id="rId35">
              <w:r w:rsidRPr="009600FE">
                <w:rPr>
                  <w:rStyle w:val="Hyperlink"/>
                  <w:rFonts w:ascii="Verdana" w:hAnsi="Verdana" w:eastAsia="Verdana" w:cs="Verdana"/>
                </w:rPr>
                <w:t>union.council@uea.ac.uk</w:t>
              </w:r>
            </w:hyperlink>
            <w:r>
              <w:rPr>
                <w:rFonts w:ascii="Verdana" w:hAnsi="Verdana" w:eastAsia="Verdana" w:cs="Verdana"/>
              </w:rPr>
              <w:t>.</w:t>
            </w:r>
          </w:p>
        </w:tc>
      </w:tr>
    </w:tbl>
    <w:p w:rsidR="10C36AB9" w:rsidP="2F4FC9ED" w:rsidRDefault="10C36AB9" w14:paraId="4658BA0D" w14:textId="2B0F7F43">
      <w:pPr>
        <w:rPr>
          <w:rFonts w:ascii="Verdana" w:hAnsi="Verdana" w:eastAsia="Verdana" w:cs="Verdana"/>
        </w:rPr>
      </w:pPr>
    </w:p>
    <w:sectPr w:rsidR="10C36AB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D7487"/>
    <w:multiLevelType w:val="hybridMultilevel"/>
    <w:tmpl w:val="566826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28F7A09"/>
    <w:multiLevelType w:val="hybridMultilevel"/>
    <w:tmpl w:val="330EE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91A569"/>
    <w:multiLevelType w:val="hybridMultilevel"/>
    <w:tmpl w:val="F13C122E"/>
    <w:lvl w:ilvl="0" w:tplc="D3B460CE">
      <w:start w:val="1"/>
      <w:numFmt w:val="lowerLetter"/>
      <w:lvlText w:val="%1)"/>
      <w:lvlJc w:val="left"/>
      <w:pPr>
        <w:ind w:left="720" w:hanging="360"/>
      </w:pPr>
    </w:lvl>
    <w:lvl w:ilvl="1" w:tplc="479A3072">
      <w:start w:val="1"/>
      <w:numFmt w:val="lowerLetter"/>
      <w:lvlText w:val="%2."/>
      <w:lvlJc w:val="left"/>
      <w:pPr>
        <w:ind w:left="1440" w:hanging="360"/>
      </w:pPr>
    </w:lvl>
    <w:lvl w:ilvl="2" w:tplc="0778CD14">
      <w:start w:val="1"/>
      <w:numFmt w:val="lowerRoman"/>
      <w:lvlText w:val="%3."/>
      <w:lvlJc w:val="right"/>
      <w:pPr>
        <w:ind w:left="2160" w:hanging="180"/>
      </w:pPr>
    </w:lvl>
    <w:lvl w:ilvl="3" w:tplc="2A7AE95C">
      <w:start w:val="1"/>
      <w:numFmt w:val="decimal"/>
      <w:lvlText w:val="%4."/>
      <w:lvlJc w:val="left"/>
      <w:pPr>
        <w:ind w:left="2880" w:hanging="360"/>
      </w:pPr>
    </w:lvl>
    <w:lvl w:ilvl="4" w:tplc="2D1A83E2">
      <w:start w:val="1"/>
      <w:numFmt w:val="lowerLetter"/>
      <w:lvlText w:val="%5."/>
      <w:lvlJc w:val="left"/>
      <w:pPr>
        <w:ind w:left="3600" w:hanging="360"/>
      </w:pPr>
    </w:lvl>
    <w:lvl w:ilvl="5" w:tplc="17FC7DD6">
      <w:start w:val="1"/>
      <w:numFmt w:val="lowerRoman"/>
      <w:lvlText w:val="%6."/>
      <w:lvlJc w:val="right"/>
      <w:pPr>
        <w:ind w:left="4320" w:hanging="180"/>
      </w:pPr>
    </w:lvl>
    <w:lvl w:ilvl="6" w:tplc="01963B90">
      <w:start w:val="1"/>
      <w:numFmt w:val="decimal"/>
      <w:lvlText w:val="%7."/>
      <w:lvlJc w:val="left"/>
      <w:pPr>
        <w:ind w:left="5040" w:hanging="360"/>
      </w:pPr>
    </w:lvl>
    <w:lvl w:ilvl="7" w:tplc="4FD4C922">
      <w:start w:val="1"/>
      <w:numFmt w:val="lowerLetter"/>
      <w:lvlText w:val="%8."/>
      <w:lvlJc w:val="left"/>
      <w:pPr>
        <w:ind w:left="5760" w:hanging="360"/>
      </w:pPr>
    </w:lvl>
    <w:lvl w:ilvl="8" w:tplc="90660D7E">
      <w:start w:val="1"/>
      <w:numFmt w:val="lowerRoman"/>
      <w:lvlText w:val="%9."/>
      <w:lvlJc w:val="right"/>
      <w:pPr>
        <w:ind w:left="6480" w:hanging="180"/>
      </w:pPr>
    </w:lvl>
  </w:abstractNum>
  <w:num w:numId="1" w16cid:durableId="2005545134">
    <w:abstractNumId w:val="2"/>
  </w:num>
  <w:num w:numId="2" w16cid:durableId="1354920838">
    <w:abstractNumId w:val="1"/>
  </w:num>
  <w:num w:numId="3" w16cid:durableId="158344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F30"/>
    <w:rsid w:val="00051641"/>
    <w:rsid w:val="00085A8B"/>
    <w:rsid w:val="000F5EDF"/>
    <w:rsid w:val="00146395"/>
    <w:rsid w:val="001938F4"/>
    <w:rsid w:val="001F3343"/>
    <w:rsid w:val="002226F9"/>
    <w:rsid w:val="002670CA"/>
    <w:rsid w:val="0028372F"/>
    <w:rsid w:val="00302524"/>
    <w:rsid w:val="0033104D"/>
    <w:rsid w:val="0034C6E8"/>
    <w:rsid w:val="004866A8"/>
    <w:rsid w:val="004A4A20"/>
    <w:rsid w:val="0059121E"/>
    <w:rsid w:val="005C43C1"/>
    <w:rsid w:val="006566ED"/>
    <w:rsid w:val="006B4EC2"/>
    <w:rsid w:val="007379AA"/>
    <w:rsid w:val="007A1F4A"/>
    <w:rsid w:val="007B7F30"/>
    <w:rsid w:val="00814281"/>
    <w:rsid w:val="00833A0B"/>
    <w:rsid w:val="00913631"/>
    <w:rsid w:val="00952FCE"/>
    <w:rsid w:val="0096552F"/>
    <w:rsid w:val="009695BB"/>
    <w:rsid w:val="009D7A10"/>
    <w:rsid w:val="00A11007"/>
    <w:rsid w:val="00A1608A"/>
    <w:rsid w:val="00A62957"/>
    <w:rsid w:val="00A92A89"/>
    <w:rsid w:val="00AC7265"/>
    <w:rsid w:val="00B13184"/>
    <w:rsid w:val="00B32C17"/>
    <w:rsid w:val="00B76F40"/>
    <w:rsid w:val="00BE7F30"/>
    <w:rsid w:val="00C13EF2"/>
    <w:rsid w:val="00C47398"/>
    <w:rsid w:val="00CB3A9D"/>
    <w:rsid w:val="00D10F18"/>
    <w:rsid w:val="00D260AA"/>
    <w:rsid w:val="00D30C95"/>
    <w:rsid w:val="00D33D3C"/>
    <w:rsid w:val="00D34C5B"/>
    <w:rsid w:val="00D72E28"/>
    <w:rsid w:val="00DA0582"/>
    <w:rsid w:val="00E114E3"/>
    <w:rsid w:val="00E44A4B"/>
    <w:rsid w:val="00E57DDB"/>
    <w:rsid w:val="00E97F26"/>
    <w:rsid w:val="00F06B29"/>
    <w:rsid w:val="00F47460"/>
    <w:rsid w:val="00F87646"/>
    <w:rsid w:val="00FC3DE8"/>
    <w:rsid w:val="00FF0269"/>
    <w:rsid w:val="013C0029"/>
    <w:rsid w:val="013FC49E"/>
    <w:rsid w:val="030BED56"/>
    <w:rsid w:val="031A5103"/>
    <w:rsid w:val="034B43CA"/>
    <w:rsid w:val="039E5F7C"/>
    <w:rsid w:val="03A82D2E"/>
    <w:rsid w:val="041F3540"/>
    <w:rsid w:val="0463351D"/>
    <w:rsid w:val="04963BCE"/>
    <w:rsid w:val="04E7A051"/>
    <w:rsid w:val="050F6E8F"/>
    <w:rsid w:val="052A371D"/>
    <w:rsid w:val="0565C658"/>
    <w:rsid w:val="05B97547"/>
    <w:rsid w:val="06034698"/>
    <w:rsid w:val="0604E2AA"/>
    <w:rsid w:val="06874CD3"/>
    <w:rsid w:val="068BF6B1"/>
    <w:rsid w:val="06A0B321"/>
    <w:rsid w:val="06ABC235"/>
    <w:rsid w:val="07017C09"/>
    <w:rsid w:val="0708316B"/>
    <w:rsid w:val="078EAF5F"/>
    <w:rsid w:val="079D53E9"/>
    <w:rsid w:val="07CD47AD"/>
    <w:rsid w:val="07F5212F"/>
    <w:rsid w:val="085BF6E7"/>
    <w:rsid w:val="08811E58"/>
    <w:rsid w:val="090129D1"/>
    <w:rsid w:val="095DF60F"/>
    <w:rsid w:val="09890A39"/>
    <w:rsid w:val="09AD5DC6"/>
    <w:rsid w:val="0A268A0A"/>
    <w:rsid w:val="0ABF590D"/>
    <w:rsid w:val="0B22CB5E"/>
    <w:rsid w:val="0B6C9DF4"/>
    <w:rsid w:val="0B96FAE8"/>
    <w:rsid w:val="0C093390"/>
    <w:rsid w:val="0CCE1A62"/>
    <w:rsid w:val="0D982B35"/>
    <w:rsid w:val="0EA9357F"/>
    <w:rsid w:val="0F96808C"/>
    <w:rsid w:val="101B6B4B"/>
    <w:rsid w:val="104E283A"/>
    <w:rsid w:val="1065F978"/>
    <w:rsid w:val="1071AA00"/>
    <w:rsid w:val="10C36AB9"/>
    <w:rsid w:val="10E569FE"/>
    <w:rsid w:val="11085470"/>
    <w:rsid w:val="110B4822"/>
    <w:rsid w:val="11308DCB"/>
    <w:rsid w:val="125F6F6B"/>
    <w:rsid w:val="12CBD71B"/>
    <w:rsid w:val="12E37E7D"/>
    <w:rsid w:val="142D087E"/>
    <w:rsid w:val="143A3F14"/>
    <w:rsid w:val="146E13A3"/>
    <w:rsid w:val="14C31C85"/>
    <w:rsid w:val="159670AC"/>
    <w:rsid w:val="15B6317C"/>
    <w:rsid w:val="16473012"/>
    <w:rsid w:val="16A83038"/>
    <w:rsid w:val="17095D6D"/>
    <w:rsid w:val="172C51BD"/>
    <w:rsid w:val="1771875B"/>
    <w:rsid w:val="189DE59C"/>
    <w:rsid w:val="191EB873"/>
    <w:rsid w:val="19ACC7F7"/>
    <w:rsid w:val="1A247316"/>
    <w:rsid w:val="1A88570B"/>
    <w:rsid w:val="1AA74C70"/>
    <w:rsid w:val="1AAD84FA"/>
    <w:rsid w:val="1AF7CA1F"/>
    <w:rsid w:val="1B8CCAA6"/>
    <w:rsid w:val="1BAEFAC2"/>
    <w:rsid w:val="1BB1DA95"/>
    <w:rsid w:val="1BB5105A"/>
    <w:rsid w:val="1BF5826F"/>
    <w:rsid w:val="1BF5826F"/>
    <w:rsid w:val="1C072079"/>
    <w:rsid w:val="1C11C0DA"/>
    <w:rsid w:val="1CA1998C"/>
    <w:rsid w:val="1D2B2C41"/>
    <w:rsid w:val="1D3886BE"/>
    <w:rsid w:val="1D7AD03E"/>
    <w:rsid w:val="1DE59D41"/>
    <w:rsid w:val="1EA9B2EC"/>
    <w:rsid w:val="1EABF663"/>
    <w:rsid w:val="1F02BC12"/>
    <w:rsid w:val="1F20F20A"/>
    <w:rsid w:val="1F92A870"/>
    <w:rsid w:val="1FED961C"/>
    <w:rsid w:val="201D7329"/>
    <w:rsid w:val="206C4FCA"/>
    <w:rsid w:val="20DAD1CE"/>
    <w:rsid w:val="214EC323"/>
    <w:rsid w:val="21BB8830"/>
    <w:rsid w:val="224923BA"/>
    <w:rsid w:val="2270CD2C"/>
    <w:rsid w:val="2296D9FD"/>
    <w:rsid w:val="22BBD999"/>
    <w:rsid w:val="22BC6EDE"/>
    <w:rsid w:val="2373DFE4"/>
    <w:rsid w:val="243B3486"/>
    <w:rsid w:val="2451B80C"/>
    <w:rsid w:val="2452AF9A"/>
    <w:rsid w:val="24649D4D"/>
    <w:rsid w:val="246EA765"/>
    <w:rsid w:val="24A4B1FC"/>
    <w:rsid w:val="25439F36"/>
    <w:rsid w:val="255D5BCD"/>
    <w:rsid w:val="25F6AFF8"/>
    <w:rsid w:val="2678C3E3"/>
    <w:rsid w:val="26834887"/>
    <w:rsid w:val="26A88CA7"/>
    <w:rsid w:val="26F82EF7"/>
    <w:rsid w:val="26F82EF7"/>
    <w:rsid w:val="270062FD"/>
    <w:rsid w:val="28004617"/>
    <w:rsid w:val="2838F8A2"/>
    <w:rsid w:val="2860B980"/>
    <w:rsid w:val="286B9E0B"/>
    <w:rsid w:val="28823159"/>
    <w:rsid w:val="28C287B6"/>
    <w:rsid w:val="28D68D4A"/>
    <w:rsid w:val="28DA5344"/>
    <w:rsid w:val="297620CF"/>
    <w:rsid w:val="2995B42C"/>
    <w:rsid w:val="2A19A6A5"/>
    <w:rsid w:val="2B60E268"/>
    <w:rsid w:val="2B9C9CEA"/>
    <w:rsid w:val="2BC712A7"/>
    <w:rsid w:val="2C08F7E0"/>
    <w:rsid w:val="2C3DAB7B"/>
    <w:rsid w:val="2C8C01A0"/>
    <w:rsid w:val="2CF0B311"/>
    <w:rsid w:val="2D6051F9"/>
    <w:rsid w:val="2D72C8BA"/>
    <w:rsid w:val="2D78C240"/>
    <w:rsid w:val="2DA6F1B3"/>
    <w:rsid w:val="2E13B4B2"/>
    <w:rsid w:val="2E53B954"/>
    <w:rsid w:val="2E7FB272"/>
    <w:rsid w:val="2E891C3E"/>
    <w:rsid w:val="2EA1597C"/>
    <w:rsid w:val="2EB094D4"/>
    <w:rsid w:val="2EC753F4"/>
    <w:rsid w:val="2EF1F9C3"/>
    <w:rsid w:val="2F05D48A"/>
    <w:rsid w:val="2F4FC9ED"/>
    <w:rsid w:val="307D2587"/>
    <w:rsid w:val="3097B656"/>
    <w:rsid w:val="325E1833"/>
    <w:rsid w:val="327339EC"/>
    <w:rsid w:val="328F4771"/>
    <w:rsid w:val="32FC7FB0"/>
    <w:rsid w:val="33D4CB57"/>
    <w:rsid w:val="33F9411A"/>
    <w:rsid w:val="34477B8E"/>
    <w:rsid w:val="34EAAD50"/>
    <w:rsid w:val="34EC3550"/>
    <w:rsid w:val="35570DD0"/>
    <w:rsid w:val="35CFADCC"/>
    <w:rsid w:val="362F263D"/>
    <w:rsid w:val="37C62B91"/>
    <w:rsid w:val="382CA6D0"/>
    <w:rsid w:val="38356B4C"/>
    <w:rsid w:val="3874007B"/>
    <w:rsid w:val="39703020"/>
    <w:rsid w:val="39A773B0"/>
    <w:rsid w:val="3A5B8E66"/>
    <w:rsid w:val="3AD43251"/>
    <w:rsid w:val="3B0D5A0F"/>
    <w:rsid w:val="3B132818"/>
    <w:rsid w:val="3B4CCA79"/>
    <w:rsid w:val="3BA7584F"/>
    <w:rsid w:val="3C78B264"/>
    <w:rsid w:val="3CAA4023"/>
    <w:rsid w:val="3CD0F0F9"/>
    <w:rsid w:val="3D6493D7"/>
    <w:rsid w:val="3DBFD568"/>
    <w:rsid w:val="3E6180F0"/>
    <w:rsid w:val="3ED3F1BF"/>
    <w:rsid w:val="3EDB7C6E"/>
    <w:rsid w:val="3F0439E1"/>
    <w:rsid w:val="3F1340B9"/>
    <w:rsid w:val="3F389C4E"/>
    <w:rsid w:val="3FCB294E"/>
    <w:rsid w:val="40011079"/>
    <w:rsid w:val="40022B53"/>
    <w:rsid w:val="4025BACB"/>
    <w:rsid w:val="403980C2"/>
    <w:rsid w:val="4080D199"/>
    <w:rsid w:val="409BC8C4"/>
    <w:rsid w:val="40ADD859"/>
    <w:rsid w:val="413511BC"/>
    <w:rsid w:val="41AC53E8"/>
    <w:rsid w:val="41D67851"/>
    <w:rsid w:val="41D6BC58"/>
    <w:rsid w:val="41D7C416"/>
    <w:rsid w:val="42951662"/>
    <w:rsid w:val="42A7F6C2"/>
    <w:rsid w:val="42DB9BBC"/>
    <w:rsid w:val="434E216E"/>
    <w:rsid w:val="43AE112E"/>
    <w:rsid w:val="43AE112E"/>
    <w:rsid w:val="43C8ECDF"/>
    <w:rsid w:val="43D1F782"/>
    <w:rsid w:val="43D6BDAC"/>
    <w:rsid w:val="43ED2833"/>
    <w:rsid w:val="44814192"/>
    <w:rsid w:val="449BA08C"/>
    <w:rsid w:val="44ED7942"/>
    <w:rsid w:val="450BC43B"/>
    <w:rsid w:val="459B8E01"/>
    <w:rsid w:val="45BEEA0E"/>
    <w:rsid w:val="4604845B"/>
    <w:rsid w:val="461523D2"/>
    <w:rsid w:val="465B9FD0"/>
    <w:rsid w:val="4704A981"/>
    <w:rsid w:val="470580EC"/>
    <w:rsid w:val="47527D37"/>
    <w:rsid w:val="476703AE"/>
    <w:rsid w:val="47C3C342"/>
    <w:rsid w:val="483894E3"/>
    <w:rsid w:val="492C8D1F"/>
    <w:rsid w:val="4997ED15"/>
    <w:rsid w:val="49AA463F"/>
    <w:rsid w:val="49CAC08A"/>
    <w:rsid w:val="49D763A3"/>
    <w:rsid w:val="49FF7D9D"/>
    <w:rsid w:val="4A1845F1"/>
    <w:rsid w:val="4A4629BD"/>
    <w:rsid w:val="4A72B449"/>
    <w:rsid w:val="4A9E027A"/>
    <w:rsid w:val="4AA2FF89"/>
    <w:rsid w:val="4B56A403"/>
    <w:rsid w:val="4C33BCED"/>
    <w:rsid w:val="4C8461B8"/>
    <w:rsid w:val="4D1847F2"/>
    <w:rsid w:val="4D200CB9"/>
    <w:rsid w:val="4D6A99C6"/>
    <w:rsid w:val="4D7E93AB"/>
    <w:rsid w:val="4DD38EA6"/>
    <w:rsid w:val="4DDD7D6E"/>
    <w:rsid w:val="4DDFBB18"/>
    <w:rsid w:val="4F0C589B"/>
    <w:rsid w:val="4F55C130"/>
    <w:rsid w:val="4F58BDF7"/>
    <w:rsid w:val="4FB80CA4"/>
    <w:rsid w:val="4FB80CA4"/>
    <w:rsid w:val="4FF72C00"/>
    <w:rsid w:val="508BB8DC"/>
    <w:rsid w:val="512F1008"/>
    <w:rsid w:val="51BC3D7E"/>
    <w:rsid w:val="51DFAA9D"/>
    <w:rsid w:val="52BACBC6"/>
    <w:rsid w:val="53D1FEA5"/>
    <w:rsid w:val="55D25D77"/>
    <w:rsid w:val="5644D01D"/>
    <w:rsid w:val="566FBE67"/>
    <w:rsid w:val="56EA0206"/>
    <w:rsid w:val="56EA3407"/>
    <w:rsid w:val="573BE93E"/>
    <w:rsid w:val="57461061"/>
    <w:rsid w:val="575052F3"/>
    <w:rsid w:val="578D36E8"/>
    <w:rsid w:val="5798ABE8"/>
    <w:rsid w:val="57E5D849"/>
    <w:rsid w:val="57FAFB15"/>
    <w:rsid w:val="584654AE"/>
    <w:rsid w:val="58A33D71"/>
    <w:rsid w:val="58C92526"/>
    <w:rsid w:val="58EDDB18"/>
    <w:rsid w:val="59A86C8C"/>
    <w:rsid w:val="5A063C86"/>
    <w:rsid w:val="5AAAF148"/>
    <w:rsid w:val="5B3B7716"/>
    <w:rsid w:val="5BA5EB9F"/>
    <w:rsid w:val="5BE67BE9"/>
    <w:rsid w:val="5C5FB37A"/>
    <w:rsid w:val="5CBC9DEF"/>
    <w:rsid w:val="5CD2E5AE"/>
    <w:rsid w:val="5CFE90A0"/>
    <w:rsid w:val="5D060DB4"/>
    <w:rsid w:val="5DF80154"/>
    <w:rsid w:val="5E40D7F2"/>
    <w:rsid w:val="5E5DB62B"/>
    <w:rsid w:val="5ED1EA85"/>
    <w:rsid w:val="5EFFDFDC"/>
    <w:rsid w:val="5F2124A5"/>
    <w:rsid w:val="5F7025F4"/>
    <w:rsid w:val="6012EBA6"/>
    <w:rsid w:val="6046607F"/>
    <w:rsid w:val="6117B9E3"/>
    <w:rsid w:val="6191340E"/>
    <w:rsid w:val="619F877A"/>
    <w:rsid w:val="61C20191"/>
    <w:rsid w:val="61F8FC81"/>
    <w:rsid w:val="6241568D"/>
    <w:rsid w:val="6294EC8F"/>
    <w:rsid w:val="62E1D2B4"/>
    <w:rsid w:val="62FF62B2"/>
    <w:rsid w:val="63050F53"/>
    <w:rsid w:val="64436A4E"/>
    <w:rsid w:val="64BCFCF3"/>
    <w:rsid w:val="64D3349E"/>
    <w:rsid w:val="65C19F07"/>
    <w:rsid w:val="65F3ED95"/>
    <w:rsid w:val="65F57094"/>
    <w:rsid w:val="666C81B9"/>
    <w:rsid w:val="66CF5EA6"/>
    <w:rsid w:val="66EEF5CC"/>
    <w:rsid w:val="6714B74D"/>
    <w:rsid w:val="6722E1F2"/>
    <w:rsid w:val="677C8CA9"/>
    <w:rsid w:val="677EB67D"/>
    <w:rsid w:val="67DB96D4"/>
    <w:rsid w:val="684226D9"/>
    <w:rsid w:val="68C630B1"/>
    <w:rsid w:val="6982D397"/>
    <w:rsid w:val="6A1580A2"/>
    <w:rsid w:val="6A587363"/>
    <w:rsid w:val="6AFE63B0"/>
    <w:rsid w:val="6B02B437"/>
    <w:rsid w:val="6B09B8B4"/>
    <w:rsid w:val="6B85F679"/>
    <w:rsid w:val="6BC7B9CB"/>
    <w:rsid w:val="6CE995CE"/>
    <w:rsid w:val="6D73F851"/>
    <w:rsid w:val="6DBC95C5"/>
    <w:rsid w:val="6DC90DCC"/>
    <w:rsid w:val="6E271099"/>
    <w:rsid w:val="6EAB99D7"/>
    <w:rsid w:val="6EAB99D7"/>
    <w:rsid w:val="6EADF58F"/>
    <w:rsid w:val="6EDD6684"/>
    <w:rsid w:val="6F2599A4"/>
    <w:rsid w:val="6F30EB50"/>
    <w:rsid w:val="6F639DE3"/>
    <w:rsid w:val="6FACF03B"/>
    <w:rsid w:val="6FDA6DD2"/>
    <w:rsid w:val="70044C18"/>
    <w:rsid w:val="70B1816F"/>
    <w:rsid w:val="70B65144"/>
    <w:rsid w:val="70F4B259"/>
    <w:rsid w:val="71FC8017"/>
    <w:rsid w:val="729916D4"/>
    <w:rsid w:val="729BEE36"/>
    <w:rsid w:val="72B37F26"/>
    <w:rsid w:val="72C07148"/>
    <w:rsid w:val="72C7221A"/>
    <w:rsid w:val="72E7FD4F"/>
    <w:rsid w:val="72EDE5A4"/>
    <w:rsid w:val="731DEAEF"/>
    <w:rsid w:val="7320F0A3"/>
    <w:rsid w:val="737D177A"/>
    <w:rsid w:val="73928035"/>
    <w:rsid w:val="73A93865"/>
    <w:rsid w:val="744B0A5B"/>
    <w:rsid w:val="74E9AD41"/>
    <w:rsid w:val="758947E1"/>
    <w:rsid w:val="75B1327F"/>
    <w:rsid w:val="7647EFEE"/>
    <w:rsid w:val="764CF7FE"/>
    <w:rsid w:val="765BA2DA"/>
    <w:rsid w:val="765BA2DA"/>
    <w:rsid w:val="765BE9DB"/>
    <w:rsid w:val="7662D1BC"/>
    <w:rsid w:val="76724BA7"/>
    <w:rsid w:val="76CB15D4"/>
    <w:rsid w:val="776CA1AF"/>
    <w:rsid w:val="779BA838"/>
    <w:rsid w:val="77AC3B76"/>
    <w:rsid w:val="785C3C53"/>
    <w:rsid w:val="78AD8E36"/>
    <w:rsid w:val="79353E9F"/>
    <w:rsid w:val="7A5E6BC0"/>
    <w:rsid w:val="7A6CBE58"/>
    <w:rsid w:val="7AB9E4D7"/>
    <w:rsid w:val="7AE47B1E"/>
    <w:rsid w:val="7AE84AFA"/>
    <w:rsid w:val="7AF346EE"/>
    <w:rsid w:val="7B0E108D"/>
    <w:rsid w:val="7B65BE04"/>
    <w:rsid w:val="7B91E999"/>
    <w:rsid w:val="7BA4C4BB"/>
    <w:rsid w:val="7BCA182B"/>
    <w:rsid w:val="7CBBE8BF"/>
    <w:rsid w:val="7CD08F08"/>
    <w:rsid w:val="7CDDF3E0"/>
    <w:rsid w:val="7CE5B42E"/>
    <w:rsid w:val="7CFDAF18"/>
    <w:rsid w:val="7D31884D"/>
    <w:rsid w:val="7DC8871F"/>
    <w:rsid w:val="7E0201FE"/>
    <w:rsid w:val="7E941B05"/>
    <w:rsid w:val="7F3AC441"/>
    <w:rsid w:val="7FD56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D1F3A9"/>
  <w15:chartTrackingRefBased/>
  <w15:docId w15:val="{AD64CC6F-B8C3-483F-B35D-3396AEE5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7F30"/>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B7F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wacimagecontainer" w:customStyle="1">
    <w:name w:val="wacimagecontainer"/>
    <w:basedOn w:val="DefaultParagraphFont"/>
    <w:rsid w:val="007B7F30"/>
  </w:style>
  <w:style w:type="paragraph" w:styleId="ListParagraph">
    <w:name w:val="List Paragraph"/>
    <w:basedOn w:val="Normal"/>
    <w:uiPriority w:val="34"/>
    <w:qFormat/>
    <w:rsid w:val="007B7F3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11007"/>
    <w:rPr>
      <w:color w:val="605E5C"/>
      <w:shd w:val="clear" w:color="auto" w:fill="E1DFDD"/>
    </w:rPr>
  </w:style>
  <w:style w:type="paragraph" w:styleId="paragraph" w:customStyle="1">
    <w:name w:val="paragraph"/>
    <w:basedOn w:val="Normal"/>
    <w:rsid w:val="00A1100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A11007"/>
  </w:style>
  <w:style w:type="character" w:styleId="eop" w:customStyle="1">
    <w:name w:val="eop"/>
    <w:basedOn w:val="DefaultParagraphFont"/>
    <w:rsid w:val="00A11007"/>
  </w:style>
  <w:style w:type="character" w:styleId="FollowedHyperlink">
    <w:name w:val="FollowedHyperlink"/>
    <w:basedOn w:val="DefaultParagraphFont"/>
    <w:uiPriority w:val="99"/>
    <w:semiHidden/>
    <w:unhideWhenUsed/>
    <w:rsid w:val="00DA05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44101">
      <w:bodyDiv w:val="1"/>
      <w:marLeft w:val="0"/>
      <w:marRight w:val="0"/>
      <w:marTop w:val="0"/>
      <w:marBottom w:val="0"/>
      <w:divBdr>
        <w:top w:val="none" w:sz="0" w:space="0" w:color="auto"/>
        <w:left w:val="none" w:sz="0" w:space="0" w:color="auto"/>
        <w:bottom w:val="none" w:sz="0" w:space="0" w:color="auto"/>
        <w:right w:val="none" w:sz="0" w:space="0" w:color="auto"/>
      </w:divBdr>
      <w:divsChild>
        <w:div w:id="1569149026">
          <w:marLeft w:val="0"/>
          <w:marRight w:val="0"/>
          <w:marTop w:val="0"/>
          <w:marBottom w:val="0"/>
          <w:divBdr>
            <w:top w:val="none" w:sz="0" w:space="0" w:color="auto"/>
            <w:left w:val="none" w:sz="0" w:space="0" w:color="auto"/>
            <w:bottom w:val="none" w:sz="0" w:space="0" w:color="auto"/>
            <w:right w:val="none" w:sz="0" w:space="0" w:color="auto"/>
          </w:divBdr>
        </w:div>
        <w:div w:id="1333071971">
          <w:marLeft w:val="0"/>
          <w:marRight w:val="0"/>
          <w:marTop w:val="0"/>
          <w:marBottom w:val="0"/>
          <w:divBdr>
            <w:top w:val="none" w:sz="0" w:space="0" w:color="auto"/>
            <w:left w:val="none" w:sz="0" w:space="0" w:color="auto"/>
            <w:bottom w:val="none" w:sz="0" w:space="0" w:color="auto"/>
            <w:right w:val="none" w:sz="0" w:space="0" w:color="auto"/>
          </w:divBdr>
        </w:div>
        <w:div w:id="665060738">
          <w:marLeft w:val="0"/>
          <w:marRight w:val="0"/>
          <w:marTop w:val="0"/>
          <w:marBottom w:val="0"/>
          <w:divBdr>
            <w:top w:val="none" w:sz="0" w:space="0" w:color="auto"/>
            <w:left w:val="none" w:sz="0" w:space="0" w:color="auto"/>
            <w:bottom w:val="none" w:sz="0" w:space="0" w:color="auto"/>
            <w:right w:val="none" w:sz="0" w:space="0" w:color="auto"/>
          </w:divBdr>
        </w:div>
        <w:div w:id="1140221515">
          <w:marLeft w:val="0"/>
          <w:marRight w:val="0"/>
          <w:marTop w:val="0"/>
          <w:marBottom w:val="0"/>
          <w:divBdr>
            <w:top w:val="none" w:sz="0" w:space="0" w:color="auto"/>
            <w:left w:val="none" w:sz="0" w:space="0" w:color="auto"/>
            <w:bottom w:val="none" w:sz="0" w:space="0" w:color="auto"/>
            <w:right w:val="none" w:sz="0" w:space="0" w:color="auto"/>
          </w:divBdr>
        </w:div>
        <w:div w:id="1994410800">
          <w:marLeft w:val="0"/>
          <w:marRight w:val="0"/>
          <w:marTop w:val="0"/>
          <w:marBottom w:val="0"/>
          <w:divBdr>
            <w:top w:val="none" w:sz="0" w:space="0" w:color="auto"/>
            <w:left w:val="none" w:sz="0" w:space="0" w:color="auto"/>
            <w:bottom w:val="none" w:sz="0" w:space="0" w:color="auto"/>
            <w:right w:val="none" w:sz="0" w:space="0" w:color="auto"/>
          </w:divBdr>
        </w:div>
        <w:div w:id="482353738">
          <w:marLeft w:val="0"/>
          <w:marRight w:val="0"/>
          <w:marTop w:val="0"/>
          <w:marBottom w:val="0"/>
          <w:divBdr>
            <w:top w:val="none" w:sz="0" w:space="0" w:color="auto"/>
            <w:left w:val="none" w:sz="0" w:space="0" w:color="auto"/>
            <w:bottom w:val="none" w:sz="0" w:space="0" w:color="auto"/>
            <w:right w:val="none" w:sz="0" w:space="0" w:color="auto"/>
          </w:divBdr>
        </w:div>
        <w:div w:id="182676255">
          <w:marLeft w:val="0"/>
          <w:marRight w:val="0"/>
          <w:marTop w:val="0"/>
          <w:marBottom w:val="0"/>
          <w:divBdr>
            <w:top w:val="none" w:sz="0" w:space="0" w:color="auto"/>
            <w:left w:val="none" w:sz="0" w:space="0" w:color="auto"/>
            <w:bottom w:val="none" w:sz="0" w:space="0" w:color="auto"/>
            <w:right w:val="none" w:sz="0" w:space="0" w:color="auto"/>
          </w:divBdr>
        </w:div>
        <w:div w:id="884219100">
          <w:marLeft w:val="0"/>
          <w:marRight w:val="0"/>
          <w:marTop w:val="0"/>
          <w:marBottom w:val="0"/>
          <w:divBdr>
            <w:top w:val="none" w:sz="0" w:space="0" w:color="auto"/>
            <w:left w:val="none" w:sz="0" w:space="0" w:color="auto"/>
            <w:bottom w:val="none" w:sz="0" w:space="0" w:color="auto"/>
            <w:right w:val="none" w:sz="0" w:space="0" w:color="auto"/>
          </w:divBdr>
        </w:div>
        <w:div w:id="686057187">
          <w:marLeft w:val="0"/>
          <w:marRight w:val="0"/>
          <w:marTop w:val="0"/>
          <w:marBottom w:val="0"/>
          <w:divBdr>
            <w:top w:val="none" w:sz="0" w:space="0" w:color="auto"/>
            <w:left w:val="none" w:sz="0" w:space="0" w:color="auto"/>
            <w:bottom w:val="none" w:sz="0" w:space="0" w:color="auto"/>
            <w:right w:val="none" w:sz="0" w:space="0" w:color="auto"/>
          </w:divBdr>
        </w:div>
        <w:div w:id="1191066532">
          <w:marLeft w:val="0"/>
          <w:marRight w:val="0"/>
          <w:marTop w:val="0"/>
          <w:marBottom w:val="0"/>
          <w:divBdr>
            <w:top w:val="none" w:sz="0" w:space="0" w:color="auto"/>
            <w:left w:val="none" w:sz="0" w:space="0" w:color="auto"/>
            <w:bottom w:val="none" w:sz="0" w:space="0" w:color="auto"/>
            <w:right w:val="none" w:sz="0" w:space="0" w:color="auto"/>
          </w:divBdr>
        </w:div>
        <w:div w:id="498694562">
          <w:marLeft w:val="0"/>
          <w:marRight w:val="0"/>
          <w:marTop w:val="0"/>
          <w:marBottom w:val="0"/>
          <w:divBdr>
            <w:top w:val="none" w:sz="0" w:space="0" w:color="auto"/>
            <w:left w:val="none" w:sz="0" w:space="0" w:color="auto"/>
            <w:bottom w:val="none" w:sz="0" w:space="0" w:color="auto"/>
            <w:right w:val="none" w:sz="0" w:space="0" w:color="auto"/>
          </w:divBdr>
        </w:div>
        <w:div w:id="1803696779">
          <w:marLeft w:val="0"/>
          <w:marRight w:val="0"/>
          <w:marTop w:val="0"/>
          <w:marBottom w:val="0"/>
          <w:divBdr>
            <w:top w:val="none" w:sz="0" w:space="0" w:color="auto"/>
            <w:left w:val="none" w:sz="0" w:space="0" w:color="auto"/>
            <w:bottom w:val="none" w:sz="0" w:space="0" w:color="auto"/>
            <w:right w:val="none" w:sz="0" w:space="0" w:color="auto"/>
          </w:divBdr>
        </w:div>
        <w:div w:id="184441430">
          <w:marLeft w:val="0"/>
          <w:marRight w:val="0"/>
          <w:marTop w:val="0"/>
          <w:marBottom w:val="0"/>
          <w:divBdr>
            <w:top w:val="none" w:sz="0" w:space="0" w:color="auto"/>
            <w:left w:val="none" w:sz="0" w:space="0" w:color="auto"/>
            <w:bottom w:val="none" w:sz="0" w:space="0" w:color="auto"/>
            <w:right w:val="none" w:sz="0" w:space="0" w:color="auto"/>
          </w:divBdr>
        </w:div>
        <w:div w:id="1177499916">
          <w:marLeft w:val="0"/>
          <w:marRight w:val="0"/>
          <w:marTop w:val="0"/>
          <w:marBottom w:val="0"/>
          <w:divBdr>
            <w:top w:val="none" w:sz="0" w:space="0" w:color="auto"/>
            <w:left w:val="none" w:sz="0" w:space="0" w:color="auto"/>
            <w:bottom w:val="none" w:sz="0" w:space="0" w:color="auto"/>
            <w:right w:val="none" w:sz="0" w:space="0" w:color="auto"/>
          </w:divBdr>
        </w:div>
        <w:div w:id="620764925">
          <w:marLeft w:val="0"/>
          <w:marRight w:val="0"/>
          <w:marTop w:val="0"/>
          <w:marBottom w:val="0"/>
          <w:divBdr>
            <w:top w:val="none" w:sz="0" w:space="0" w:color="auto"/>
            <w:left w:val="none" w:sz="0" w:space="0" w:color="auto"/>
            <w:bottom w:val="none" w:sz="0" w:space="0" w:color="auto"/>
            <w:right w:val="none" w:sz="0" w:space="0" w:color="auto"/>
          </w:divBdr>
        </w:div>
        <w:div w:id="1663895683">
          <w:marLeft w:val="0"/>
          <w:marRight w:val="0"/>
          <w:marTop w:val="0"/>
          <w:marBottom w:val="0"/>
          <w:divBdr>
            <w:top w:val="none" w:sz="0" w:space="0" w:color="auto"/>
            <w:left w:val="none" w:sz="0" w:space="0" w:color="auto"/>
            <w:bottom w:val="none" w:sz="0" w:space="0" w:color="auto"/>
            <w:right w:val="none" w:sz="0" w:space="0" w:color="auto"/>
          </w:divBdr>
        </w:div>
        <w:div w:id="130102102">
          <w:marLeft w:val="0"/>
          <w:marRight w:val="0"/>
          <w:marTop w:val="0"/>
          <w:marBottom w:val="0"/>
          <w:divBdr>
            <w:top w:val="none" w:sz="0" w:space="0" w:color="auto"/>
            <w:left w:val="none" w:sz="0" w:space="0" w:color="auto"/>
            <w:bottom w:val="none" w:sz="0" w:space="0" w:color="auto"/>
            <w:right w:val="none" w:sz="0" w:space="0" w:color="auto"/>
          </w:divBdr>
        </w:div>
        <w:div w:id="2143421369">
          <w:marLeft w:val="0"/>
          <w:marRight w:val="0"/>
          <w:marTop w:val="0"/>
          <w:marBottom w:val="0"/>
          <w:divBdr>
            <w:top w:val="none" w:sz="0" w:space="0" w:color="auto"/>
            <w:left w:val="none" w:sz="0" w:space="0" w:color="auto"/>
            <w:bottom w:val="none" w:sz="0" w:space="0" w:color="auto"/>
            <w:right w:val="none" w:sz="0" w:space="0" w:color="auto"/>
          </w:divBdr>
        </w:div>
        <w:div w:id="1667440521">
          <w:marLeft w:val="0"/>
          <w:marRight w:val="0"/>
          <w:marTop w:val="0"/>
          <w:marBottom w:val="0"/>
          <w:divBdr>
            <w:top w:val="none" w:sz="0" w:space="0" w:color="auto"/>
            <w:left w:val="none" w:sz="0" w:space="0" w:color="auto"/>
            <w:bottom w:val="none" w:sz="0" w:space="0" w:color="auto"/>
            <w:right w:val="none" w:sz="0" w:space="0" w:color="auto"/>
          </w:divBdr>
        </w:div>
        <w:div w:id="1383598189">
          <w:marLeft w:val="0"/>
          <w:marRight w:val="0"/>
          <w:marTop w:val="0"/>
          <w:marBottom w:val="0"/>
          <w:divBdr>
            <w:top w:val="none" w:sz="0" w:space="0" w:color="auto"/>
            <w:left w:val="none" w:sz="0" w:space="0" w:color="auto"/>
            <w:bottom w:val="none" w:sz="0" w:space="0" w:color="auto"/>
            <w:right w:val="none" w:sz="0" w:space="0" w:color="auto"/>
          </w:divBdr>
        </w:div>
        <w:div w:id="1264462750">
          <w:marLeft w:val="0"/>
          <w:marRight w:val="0"/>
          <w:marTop w:val="0"/>
          <w:marBottom w:val="0"/>
          <w:divBdr>
            <w:top w:val="none" w:sz="0" w:space="0" w:color="auto"/>
            <w:left w:val="none" w:sz="0" w:space="0" w:color="auto"/>
            <w:bottom w:val="none" w:sz="0" w:space="0" w:color="auto"/>
            <w:right w:val="none" w:sz="0" w:space="0" w:color="auto"/>
          </w:divBdr>
        </w:div>
        <w:div w:id="1943803391">
          <w:marLeft w:val="0"/>
          <w:marRight w:val="0"/>
          <w:marTop w:val="0"/>
          <w:marBottom w:val="0"/>
          <w:divBdr>
            <w:top w:val="none" w:sz="0" w:space="0" w:color="auto"/>
            <w:left w:val="none" w:sz="0" w:space="0" w:color="auto"/>
            <w:bottom w:val="none" w:sz="0" w:space="0" w:color="auto"/>
            <w:right w:val="none" w:sz="0" w:space="0" w:color="auto"/>
          </w:divBdr>
        </w:div>
        <w:div w:id="1393381939">
          <w:marLeft w:val="0"/>
          <w:marRight w:val="0"/>
          <w:marTop w:val="0"/>
          <w:marBottom w:val="0"/>
          <w:divBdr>
            <w:top w:val="none" w:sz="0" w:space="0" w:color="auto"/>
            <w:left w:val="none" w:sz="0" w:space="0" w:color="auto"/>
            <w:bottom w:val="none" w:sz="0" w:space="0" w:color="auto"/>
            <w:right w:val="none" w:sz="0" w:space="0" w:color="auto"/>
          </w:divBdr>
        </w:div>
        <w:div w:id="562910599">
          <w:marLeft w:val="0"/>
          <w:marRight w:val="0"/>
          <w:marTop w:val="0"/>
          <w:marBottom w:val="0"/>
          <w:divBdr>
            <w:top w:val="none" w:sz="0" w:space="0" w:color="auto"/>
            <w:left w:val="none" w:sz="0" w:space="0" w:color="auto"/>
            <w:bottom w:val="none" w:sz="0" w:space="0" w:color="auto"/>
            <w:right w:val="none" w:sz="0" w:space="0" w:color="auto"/>
          </w:divBdr>
        </w:div>
        <w:div w:id="1026252672">
          <w:marLeft w:val="0"/>
          <w:marRight w:val="0"/>
          <w:marTop w:val="0"/>
          <w:marBottom w:val="0"/>
          <w:divBdr>
            <w:top w:val="none" w:sz="0" w:space="0" w:color="auto"/>
            <w:left w:val="none" w:sz="0" w:space="0" w:color="auto"/>
            <w:bottom w:val="none" w:sz="0" w:space="0" w:color="auto"/>
            <w:right w:val="none" w:sz="0" w:space="0" w:color="auto"/>
          </w:divBdr>
        </w:div>
        <w:div w:id="1160921510">
          <w:marLeft w:val="0"/>
          <w:marRight w:val="0"/>
          <w:marTop w:val="0"/>
          <w:marBottom w:val="0"/>
          <w:divBdr>
            <w:top w:val="none" w:sz="0" w:space="0" w:color="auto"/>
            <w:left w:val="none" w:sz="0" w:space="0" w:color="auto"/>
            <w:bottom w:val="none" w:sz="0" w:space="0" w:color="auto"/>
            <w:right w:val="none" w:sz="0" w:space="0" w:color="auto"/>
          </w:divBdr>
        </w:div>
        <w:div w:id="638807320">
          <w:marLeft w:val="0"/>
          <w:marRight w:val="0"/>
          <w:marTop w:val="0"/>
          <w:marBottom w:val="0"/>
          <w:divBdr>
            <w:top w:val="none" w:sz="0" w:space="0" w:color="auto"/>
            <w:left w:val="none" w:sz="0" w:space="0" w:color="auto"/>
            <w:bottom w:val="none" w:sz="0" w:space="0" w:color="auto"/>
            <w:right w:val="none" w:sz="0" w:space="0" w:color="auto"/>
          </w:divBdr>
        </w:div>
        <w:div w:id="1594508531">
          <w:marLeft w:val="0"/>
          <w:marRight w:val="0"/>
          <w:marTop w:val="0"/>
          <w:marBottom w:val="0"/>
          <w:divBdr>
            <w:top w:val="none" w:sz="0" w:space="0" w:color="auto"/>
            <w:left w:val="none" w:sz="0" w:space="0" w:color="auto"/>
            <w:bottom w:val="none" w:sz="0" w:space="0" w:color="auto"/>
            <w:right w:val="none" w:sz="0" w:space="0" w:color="auto"/>
          </w:divBdr>
        </w:div>
        <w:div w:id="714938040">
          <w:marLeft w:val="0"/>
          <w:marRight w:val="0"/>
          <w:marTop w:val="0"/>
          <w:marBottom w:val="0"/>
          <w:divBdr>
            <w:top w:val="none" w:sz="0" w:space="0" w:color="auto"/>
            <w:left w:val="none" w:sz="0" w:space="0" w:color="auto"/>
            <w:bottom w:val="none" w:sz="0" w:space="0" w:color="auto"/>
            <w:right w:val="none" w:sz="0" w:space="0" w:color="auto"/>
          </w:divBdr>
        </w:div>
        <w:div w:id="436678473">
          <w:marLeft w:val="0"/>
          <w:marRight w:val="0"/>
          <w:marTop w:val="0"/>
          <w:marBottom w:val="0"/>
          <w:divBdr>
            <w:top w:val="none" w:sz="0" w:space="0" w:color="auto"/>
            <w:left w:val="none" w:sz="0" w:space="0" w:color="auto"/>
            <w:bottom w:val="none" w:sz="0" w:space="0" w:color="auto"/>
            <w:right w:val="none" w:sz="0" w:space="0" w:color="auto"/>
          </w:divBdr>
        </w:div>
        <w:div w:id="168328398">
          <w:marLeft w:val="0"/>
          <w:marRight w:val="0"/>
          <w:marTop w:val="0"/>
          <w:marBottom w:val="0"/>
          <w:divBdr>
            <w:top w:val="none" w:sz="0" w:space="0" w:color="auto"/>
            <w:left w:val="none" w:sz="0" w:space="0" w:color="auto"/>
            <w:bottom w:val="none" w:sz="0" w:space="0" w:color="auto"/>
            <w:right w:val="none" w:sz="0" w:space="0" w:color="auto"/>
          </w:divBdr>
        </w:div>
        <w:div w:id="223103515">
          <w:marLeft w:val="0"/>
          <w:marRight w:val="0"/>
          <w:marTop w:val="0"/>
          <w:marBottom w:val="0"/>
          <w:divBdr>
            <w:top w:val="none" w:sz="0" w:space="0" w:color="auto"/>
            <w:left w:val="none" w:sz="0" w:space="0" w:color="auto"/>
            <w:bottom w:val="none" w:sz="0" w:space="0" w:color="auto"/>
            <w:right w:val="none" w:sz="0" w:space="0" w:color="auto"/>
          </w:divBdr>
        </w:div>
        <w:div w:id="274408989">
          <w:marLeft w:val="0"/>
          <w:marRight w:val="0"/>
          <w:marTop w:val="0"/>
          <w:marBottom w:val="0"/>
          <w:divBdr>
            <w:top w:val="none" w:sz="0" w:space="0" w:color="auto"/>
            <w:left w:val="none" w:sz="0" w:space="0" w:color="auto"/>
            <w:bottom w:val="none" w:sz="0" w:space="0" w:color="auto"/>
            <w:right w:val="none" w:sz="0" w:space="0" w:color="auto"/>
          </w:divBdr>
        </w:div>
        <w:div w:id="761142933">
          <w:marLeft w:val="0"/>
          <w:marRight w:val="0"/>
          <w:marTop w:val="0"/>
          <w:marBottom w:val="0"/>
          <w:divBdr>
            <w:top w:val="none" w:sz="0" w:space="0" w:color="auto"/>
            <w:left w:val="none" w:sz="0" w:space="0" w:color="auto"/>
            <w:bottom w:val="none" w:sz="0" w:space="0" w:color="auto"/>
            <w:right w:val="none" w:sz="0" w:space="0" w:color="auto"/>
          </w:divBdr>
        </w:div>
        <w:div w:id="993139934">
          <w:marLeft w:val="0"/>
          <w:marRight w:val="0"/>
          <w:marTop w:val="0"/>
          <w:marBottom w:val="0"/>
          <w:divBdr>
            <w:top w:val="none" w:sz="0" w:space="0" w:color="auto"/>
            <w:left w:val="none" w:sz="0" w:space="0" w:color="auto"/>
            <w:bottom w:val="none" w:sz="0" w:space="0" w:color="auto"/>
            <w:right w:val="none" w:sz="0" w:space="0" w:color="auto"/>
          </w:divBdr>
        </w:div>
        <w:div w:id="2105301240">
          <w:marLeft w:val="0"/>
          <w:marRight w:val="0"/>
          <w:marTop w:val="0"/>
          <w:marBottom w:val="0"/>
          <w:divBdr>
            <w:top w:val="none" w:sz="0" w:space="0" w:color="auto"/>
            <w:left w:val="none" w:sz="0" w:space="0" w:color="auto"/>
            <w:bottom w:val="none" w:sz="0" w:space="0" w:color="auto"/>
            <w:right w:val="none" w:sz="0" w:space="0" w:color="auto"/>
          </w:divBdr>
        </w:div>
        <w:div w:id="1033001130">
          <w:marLeft w:val="0"/>
          <w:marRight w:val="0"/>
          <w:marTop w:val="0"/>
          <w:marBottom w:val="0"/>
          <w:divBdr>
            <w:top w:val="none" w:sz="0" w:space="0" w:color="auto"/>
            <w:left w:val="none" w:sz="0" w:space="0" w:color="auto"/>
            <w:bottom w:val="none" w:sz="0" w:space="0" w:color="auto"/>
            <w:right w:val="none" w:sz="0" w:space="0" w:color="auto"/>
          </w:divBdr>
        </w:div>
        <w:div w:id="317194794">
          <w:marLeft w:val="0"/>
          <w:marRight w:val="0"/>
          <w:marTop w:val="0"/>
          <w:marBottom w:val="0"/>
          <w:divBdr>
            <w:top w:val="none" w:sz="0" w:space="0" w:color="auto"/>
            <w:left w:val="none" w:sz="0" w:space="0" w:color="auto"/>
            <w:bottom w:val="none" w:sz="0" w:space="0" w:color="auto"/>
            <w:right w:val="none" w:sz="0" w:space="0" w:color="auto"/>
          </w:divBdr>
        </w:div>
        <w:div w:id="520781805">
          <w:marLeft w:val="0"/>
          <w:marRight w:val="0"/>
          <w:marTop w:val="0"/>
          <w:marBottom w:val="0"/>
          <w:divBdr>
            <w:top w:val="none" w:sz="0" w:space="0" w:color="auto"/>
            <w:left w:val="none" w:sz="0" w:space="0" w:color="auto"/>
            <w:bottom w:val="none" w:sz="0" w:space="0" w:color="auto"/>
            <w:right w:val="none" w:sz="0" w:space="0" w:color="auto"/>
          </w:divBdr>
        </w:div>
        <w:div w:id="1444880148">
          <w:marLeft w:val="0"/>
          <w:marRight w:val="0"/>
          <w:marTop w:val="0"/>
          <w:marBottom w:val="0"/>
          <w:divBdr>
            <w:top w:val="none" w:sz="0" w:space="0" w:color="auto"/>
            <w:left w:val="none" w:sz="0" w:space="0" w:color="auto"/>
            <w:bottom w:val="none" w:sz="0" w:space="0" w:color="auto"/>
            <w:right w:val="none" w:sz="0" w:space="0" w:color="auto"/>
          </w:divBdr>
        </w:div>
        <w:div w:id="1565332233">
          <w:marLeft w:val="0"/>
          <w:marRight w:val="0"/>
          <w:marTop w:val="0"/>
          <w:marBottom w:val="0"/>
          <w:divBdr>
            <w:top w:val="none" w:sz="0" w:space="0" w:color="auto"/>
            <w:left w:val="none" w:sz="0" w:space="0" w:color="auto"/>
            <w:bottom w:val="none" w:sz="0" w:space="0" w:color="auto"/>
            <w:right w:val="none" w:sz="0" w:space="0" w:color="auto"/>
          </w:divBdr>
        </w:div>
        <w:div w:id="1195272345">
          <w:marLeft w:val="0"/>
          <w:marRight w:val="0"/>
          <w:marTop w:val="0"/>
          <w:marBottom w:val="0"/>
          <w:divBdr>
            <w:top w:val="none" w:sz="0" w:space="0" w:color="auto"/>
            <w:left w:val="none" w:sz="0" w:space="0" w:color="auto"/>
            <w:bottom w:val="none" w:sz="0" w:space="0" w:color="auto"/>
            <w:right w:val="none" w:sz="0" w:space="0" w:color="auto"/>
          </w:divBdr>
        </w:div>
        <w:div w:id="1406369090">
          <w:marLeft w:val="0"/>
          <w:marRight w:val="0"/>
          <w:marTop w:val="0"/>
          <w:marBottom w:val="0"/>
          <w:divBdr>
            <w:top w:val="none" w:sz="0" w:space="0" w:color="auto"/>
            <w:left w:val="none" w:sz="0" w:space="0" w:color="auto"/>
            <w:bottom w:val="none" w:sz="0" w:space="0" w:color="auto"/>
            <w:right w:val="none" w:sz="0" w:space="0" w:color="auto"/>
          </w:divBdr>
        </w:div>
        <w:div w:id="1947958395">
          <w:marLeft w:val="0"/>
          <w:marRight w:val="0"/>
          <w:marTop w:val="0"/>
          <w:marBottom w:val="0"/>
          <w:divBdr>
            <w:top w:val="none" w:sz="0" w:space="0" w:color="auto"/>
            <w:left w:val="none" w:sz="0" w:space="0" w:color="auto"/>
            <w:bottom w:val="none" w:sz="0" w:space="0" w:color="auto"/>
            <w:right w:val="none" w:sz="0" w:space="0" w:color="auto"/>
          </w:divBdr>
        </w:div>
      </w:divsChild>
    </w:div>
    <w:div w:id="672731278">
      <w:bodyDiv w:val="1"/>
      <w:marLeft w:val="0"/>
      <w:marRight w:val="0"/>
      <w:marTop w:val="0"/>
      <w:marBottom w:val="0"/>
      <w:divBdr>
        <w:top w:val="none" w:sz="0" w:space="0" w:color="auto"/>
        <w:left w:val="none" w:sz="0" w:space="0" w:color="auto"/>
        <w:bottom w:val="none" w:sz="0" w:space="0" w:color="auto"/>
        <w:right w:val="none" w:sz="0" w:space="0" w:color="auto"/>
      </w:divBdr>
      <w:divsChild>
        <w:div w:id="428044831">
          <w:marLeft w:val="0"/>
          <w:marRight w:val="0"/>
          <w:marTop w:val="0"/>
          <w:marBottom w:val="0"/>
          <w:divBdr>
            <w:top w:val="none" w:sz="0" w:space="0" w:color="auto"/>
            <w:left w:val="none" w:sz="0" w:space="0" w:color="auto"/>
            <w:bottom w:val="none" w:sz="0" w:space="0" w:color="auto"/>
            <w:right w:val="none" w:sz="0" w:space="0" w:color="auto"/>
          </w:divBdr>
        </w:div>
        <w:div w:id="1007058613">
          <w:marLeft w:val="0"/>
          <w:marRight w:val="0"/>
          <w:marTop w:val="0"/>
          <w:marBottom w:val="0"/>
          <w:divBdr>
            <w:top w:val="none" w:sz="0" w:space="0" w:color="auto"/>
            <w:left w:val="none" w:sz="0" w:space="0" w:color="auto"/>
            <w:bottom w:val="none" w:sz="0" w:space="0" w:color="auto"/>
            <w:right w:val="none" w:sz="0" w:space="0" w:color="auto"/>
          </w:divBdr>
        </w:div>
        <w:div w:id="640505441">
          <w:marLeft w:val="0"/>
          <w:marRight w:val="0"/>
          <w:marTop w:val="0"/>
          <w:marBottom w:val="0"/>
          <w:divBdr>
            <w:top w:val="none" w:sz="0" w:space="0" w:color="auto"/>
            <w:left w:val="none" w:sz="0" w:space="0" w:color="auto"/>
            <w:bottom w:val="none" w:sz="0" w:space="0" w:color="auto"/>
            <w:right w:val="none" w:sz="0" w:space="0" w:color="auto"/>
          </w:divBdr>
        </w:div>
        <w:div w:id="1827236731">
          <w:marLeft w:val="0"/>
          <w:marRight w:val="0"/>
          <w:marTop w:val="0"/>
          <w:marBottom w:val="0"/>
          <w:divBdr>
            <w:top w:val="none" w:sz="0" w:space="0" w:color="auto"/>
            <w:left w:val="none" w:sz="0" w:space="0" w:color="auto"/>
            <w:bottom w:val="none" w:sz="0" w:space="0" w:color="auto"/>
            <w:right w:val="none" w:sz="0" w:space="0" w:color="auto"/>
          </w:divBdr>
        </w:div>
        <w:div w:id="1677728105">
          <w:marLeft w:val="0"/>
          <w:marRight w:val="0"/>
          <w:marTop w:val="0"/>
          <w:marBottom w:val="0"/>
          <w:divBdr>
            <w:top w:val="none" w:sz="0" w:space="0" w:color="auto"/>
            <w:left w:val="none" w:sz="0" w:space="0" w:color="auto"/>
            <w:bottom w:val="none" w:sz="0" w:space="0" w:color="auto"/>
            <w:right w:val="none" w:sz="0" w:space="0" w:color="auto"/>
          </w:divBdr>
        </w:div>
        <w:div w:id="1405686196">
          <w:marLeft w:val="0"/>
          <w:marRight w:val="0"/>
          <w:marTop w:val="0"/>
          <w:marBottom w:val="0"/>
          <w:divBdr>
            <w:top w:val="none" w:sz="0" w:space="0" w:color="auto"/>
            <w:left w:val="none" w:sz="0" w:space="0" w:color="auto"/>
            <w:bottom w:val="none" w:sz="0" w:space="0" w:color="auto"/>
            <w:right w:val="none" w:sz="0" w:space="0" w:color="auto"/>
          </w:divBdr>
        </w:div>
        <w:div w:id="1126581801">
          <w:marLeft w:val="0"/>
          <w:marRight w:val="0"/>
          <w:marTop w:val="0"/>
          <w:marBottom w:val="0"/>
          <w:divBdr>
            <w:top w:val="none" w:sz="0" w:space="0" w:color="auto"/>
            <w:left w:val="none" w:sz="0" w:space="0" w:color="auto"/>
            <w:bottom w:val="none" w:sz="0" w:space="0" w:color="auto"/>
            <w:right w:val="none" w:sz="0" w:space="0" w:color="auto"/>
          </w:divBdr>
        </w:div>
        <w:div w:id="1050420506">
          <w:marLeft w:val="0"/>
          <w:marRight w:val="0"/>
          <w:marTop w:val="0"/>
          <w:marBottom w:val="0"/>
          <w:divBdr>
            <w:top w:val="none" w:sz="0" w:space="0" w:color="auto"/>
            <w:left w:val="none" w:sz="0" w:space="0" w:color="auto"/>
            <w:bottom w:val="none" w:sz="0" w:space="0" w:color="auto"/>
            <w:right w:val="none" w:sz="0" w:space="0" w:color="auto"/>
          </w:divBdr>
        </w:div>
        <w:div w:id="1453743870">
          <w:marLeft w:val="0"/>
          <w:marRight w:val="0"/>
          <w:marTop w:val="0"/>
          <w:marBottom w:val="0"/>
          <w:divBdr>
            <w:top w:val="none" w:sz="0" w:space="0" w:color="auto"/>
            <w:left w:val="none" w:sz="0" w:space="0" w:color="auto"/>
            <w:bottom w:val="none" w:sz="0" w:space="0" w:color="auto"/>
            <w:right w:val="none" w:sz="0" w:space="0" w:color="auto"/>
          </w:divBdr>
        </w:div>
        <w:div w:id="1242331241">
          <w:marLeft w:val="0"/>
          <w:marRight w:val="0"/>
          <w:marTop w:val="0"/>
          <w:marBottom w:val="0"/>
          <w:divBdr>
            <w:top w:val="none" w:sz="0" w:space="0" w:color="auto"/>
            <w:left w:val="none" w:sz="0" w:space="0" w:color="auto"/>
            <w:bottom w:val="none" w:sz="0" w:space="0" w:color="auto"/>
            <w:right w:val="none" w:sz="0" w:space="0" w:color="auto"/>
          </w:divBdr>
        </w:div>
        <w:div w:id="298849628">
          <w:marLeft w:val="0"/>
          <w:marRight w:val="0"/>
          <w:marTop w:val="0"/>
          <w:marBottom w:val="0"/>
          <w:divBdr>
            <w:top w:val="none" w:sz="0" w:space="0" w:color="auto"/>
            <w:left w:val="none" w:sz="0" w:space="0" w:color="auto"/>
            <w:bottom w:val="none" w:sz="0" w:space="0" w:color="auto"/>
            <w:right w:val="none" w:sz="0" w:space="0" w:color="auto"/>
          </w:divBdr>
        </w:div>
        <w:div w:id="59446031">
          <w:marLeft w:val="0"/>
          <w:marRight w:val="0"/>
          <w:marTop w:val="0"/>
          <w:marBottom w:val="0"/>
          <w:divBdr>
            <w:top w:val="none" w:sz="0" w:space="0" w:color="auto"/>
            <w:left w:val="none" w:sz="0" w:space="0" w:color="auto"/>
            <w:bottom w:val="none" w:sz="0" w:space="0" w:color="auto"/>
            <w:right w:val="none" w:sz="0" w:space="0" w:color="auto"/>
          </w:divBdr>
        </w:div>
        <w:div w:id="980885913">
          <w:marLeft w:val="0"/>
          <w:marRight w:val="0"/>
          <w:marTop w:val="0"/>
          <w:marBottom w:val="0"/>
          <w:divBdr>
            <w:top w:val="none" w:sz="0" w:space="0" w:color="auto"/>
            <w:left w:val="none" w:sz="0" w:space="0" w:color="auto"/>
            <w:bottom w:val="none" w:sz="0" w:space="0" w:color="auto"/>
            <w:right w:val="none" w:sz="0" w:space="0" w:color="auto"/>
          </w:divBdr>
        </w:div>
        <w:div w:id="1982298051">
          <w:marLeft w:val="0"/>
          <w:marRight w:val="0"/>
          <w:marTop w:val="0"/>
          <w:marBottom w:val="0"/>
          <w:divBdr>
            <w:top w:val="none" w:sz="0" w:space="0" w:color="auto"/>
            <w:left w:val="none" w:sz="0" w:space="0" w:color="auto"/>
            <w:bottom w:val="none" w:sz="0" w:space="0" w:color="auto"/>
            <w:right w:val="none" w:sz="0" w:space="0" w:color="auto"/>
          </w:divBdr>
        </w:div>
        <w:div w:id="650868483">
          <w:marLeft w:val="0"/>
          <w:marRight w:val="0"/>
          <w:marTop w:val="0"/>
          <w:marBottom w:val="0"/>
          <w:divBdr>
            <w:top w:val="none" w:sz="0" w:space="0" w:color="auto"/>
            <w:left w:val="none" w:sz="0" w:space="0" w:color="auto"/>
            <w:bottom w:val="none" w:sz="0" w:space="0" w:color="auto"/>
            <w:right w:val="none" w:sz="0" w:space="0" w:color="auto"/>
          </w:divBdr>
        </w:div>
        <w:div w:id="1200320985">
          <w:marLeft w:val="0"/>
          <w:marRight w:val="0"/>
          <w:marTop w:val="0"/>
          <w:marBottom w:val="0"/>
          <w:divBdr>
            <w:top w:val="none" w:sz="0" w:space="0" w:color="auto"/>
            <w:left w:val="none" w:sz="0" w:space="0" w:color="auto"/>
            <w:bottom w:val="none" w:sz="0" w:space="0" w:color="auto"/>
            <w:right w:val="none" w:sz="0" w:space="0" w:color="auto"/>
          </w:divBdr>
        </w:div>
        <w:div w:id="1030885673">
          <w:marLeft w:val="0"/>
          <w:marRight w:val="0"/>
          <w:marTop w:val="0"/>
          <w:marBottom w:val="0"/>
          <w:divBdr>
            <w:top w:val="none" w:sz="0" w:space="0" w:color="auto"/>
            <w:left w:val="none" w:sz="0" w:space="0" w:color="auto"/>
            <w:bottom w:val="none" w:sz="0" w:space="0" w:color="auto"/>
            <w:right w:val="none" w:sz="0" w:space="0" w:color="auto"/>
          </w:divBdr>
        </w:div>
        <w:div w:id="1835800340">
          <w:marLeft w:val="0"/>
          <w:marRight w:val="0"/>
          <w:marTop w:val="0"/>
          <w:marBottom w:val="0"/>
          <w:divBdr>
            <w:top w:val="none" w:sz="0" w:space="0" w:color="auto"/>
            <w:left w:val="none" w:sz="0" w:space="0" w:color="auto"/>
            <w:bottom w:val="none" w:sz="0" w:space="0" w:color="auto"/>
            <w:right w:val="none" w:sz="0" w:space="0" w:color="auto"/>
          </w:divBdr>
        </w:div>
        <w:div w:id="1541017651">
          <w:marLeft w:val="0"/>
          <w:marRight w:val="0"/>
          <w:marTop w:val="0"/>
          <w:marBottom w:val="0"/>
          <w:divBdr>
            <w:top w:val="none" w:sz="0" w:space="0" w:color="auto"/>
            <w:left w:val="none" w:sz="0" w:space="0" w:color="auto"/>
            <w:bottom w:val="none" w:sz="0" w:space="0" w:color="auto"/>
            <w:right w:val="none" w:sz="0" w:space="0" w:color="auto"/>
          </w:divBdr>
        </w:div>
        <w:div w:id="244612594">
          <w:marLeft w:val="0"/>
          <w:marRight w:val="0"/>
          <w:marTop w:val="0"/>
          <w:marBottom w:val="0"/>
          <w:divBdr>
            <w:top w:val="none" w:sz="0" w:space="0" w:color="auto"/>
            <w:left w:val="none" w:sz="0" w:space="0" w:color="auto"/>
            <w:bottom w:val="none" w:sz="0" w:space="0" w:color="auto"/>
            <w:right w:val="none" w:sz="0" w:space="0" w:color="auto"/>
          </w:divBdr>
        </w:div>
        <w:div w:id="1250575541">
          <w:marLeft w:val="0"/>
          <w:marRight w:val="0"/>
          <w:marTop w:val="0"/>
          <w:marBottom w:val="0"/>
          <w:divBdr>
            <w:top w:val="none" w:sz="0" w:space="0" w:color="auto"/>
            <w:left w:val="none" w:sz="0" w:space="0" w:color="auto"/>
            <w:bottom w:val="none" w:sz="0" w:space="0" w:color="auto"/>
            <w:right w:val="none" w:sz="0" w:space="0" w:color="auto"/>
          </w:divBdr>
        </w:div>
        <w:div w:id="1719863128">
          <w:marLeft w:val="0"/>
          <w:marRight w:val="0"/>
          <w:marTop w:val="0"/>
          <w:marBottom w:val="0"/>
          <w:divBdr>
            <w:top w:val="none" w:sz="0" w:space="0" w:color="auto"/>
            <w:left w:val="none" w:sz="0" w:space="0" w:color="auto"/>
            <w:bottom w:val="none" w:sz="0" w:space="0" w:color="auto"/>
            <w:right w:val="none" w:sz="0" w:space="0" w:color="auto"/>
          </w:divBdr>
        </w:div>
        <w:div w:id="1471946371">
          <w:marLeft w:val="0"/>
          <w:marRight w:val="0"/>
          <w:marTop w:val="0"/>
          <w:marBottom w:val="0"/>
          <w:divBdr>
            <w:top w:val="none" w:sz="0" w:space="0" w:color="auto"/>
            <w:left w:val="none" w:sz="0" w:space="0" w:color="auto"/>
            <w:bottom w:val="none" w:sz="0" w:space="0" w:color="auto"/>
            <w:right w:val="none" w:sz="0" w:space="0" w:color="auto"/>
          </w:divBdr>
        </w:div>
        <w:div w:id="464740203">
          <w:marLeft w:val="0"/>
          <w:marRight w:val="0"/>
          <w:marTop w:val="0"/>
          <w:marBottom w:val="0"/>
          <w:divBdr>
            <w:top w:val="none" w:sz="0" w:space="0" w:color="auto"/>
            <w:left w:val="none" w:sz="0" w:space="0" w:color="auto"/>
            <w:bottom w:val="none" w:sz="0" w:space="0" w:color="auto"/>
            <w:right w:val="none" w:sz="0" w:space="0" w:color="auto"/>
          </w:divBdr>
        </w:div>
        <w:div w:id="998268277">
          <w:marLeft w:val="0"/>
          <w:marRight w:val="0"/>
          <w:marTop w:val="0"/>
          <w:marBottom w:val="0"/>
          <w:divBdr>
            <w:top w:val="none" w:sz="0" w:space="0" w:color="auto"/>
            <w:left w:val="none" w:sz="0" w:space="0" w:color="auto"/>
            <w:bottom w:val="none" w:sz="0" w:space="0" w:color="auto"/>
            <w:right w:val="none" w:sz="0" w:space="0" w:color="auto"/>
          </w:divBdr>
        </w:div>
        <w:div w:id="17437689">
          <w:marLeft w:val="0"/>
          <w:marRight w:val="0"/>
          <w:marTop w:val="0"/>
          <w:marBottom w:val="0"/>
          <w:divBdr>
            <w:top w:val="none" w:sz="0" w:space="0" w:color="auto"/>
            <w:left w:val="none" w:sz="0" w:space="0" w:color="auto"/>
            <w:bottom w:val="none" w:sz="0" w:space="0" w:color="auto"/>
            <w:right w:val="none" w:sz="0" w:space="0" w:color="auto"/>
          </w:divBdr>
        </w:div>
        <w:div w:id="1445803441">
          <w:marLeft w:val="0"/>
          <w:marRight w:val="0"/>
          <w:marTop w:val="0"/>
          <w:marBottom w:val="0"/>
          <w:divBdr>
            <w:top w:val="none" w:sz="0" w:space="0" w:color="auto"/>
            <w:left w:val="none" w:sz="0" w:space="0" w:color="auto"/>
            <w:bottom w:val="none" w:sz="0" w:space="0" w:color="auto"/>
            <w:right w:val="none" w:sz="0" w:space="0" w:color="auto"/>
          </w:divBdr>
        </w:div>
        <w:div w:id="1785343570">
          <w:marLeft w:val="0"/>
          <w:marRight w:val="0"/>
          <w:marTop w:val="0"/>
          <w:marBottom w:val="0"/>
          <w:divBdr>
            <w:top w:val="none" w:sz="0" w:space="0" w:color="auto"/>
            <w:left w:val="none" w:sz="0" w:space="0" w:color="auto"/>
            <w:bottom w:val="none" w:sz="0" w:space="0" w:color="auto"/>
            <w:right w:val="none" w:sz="0" w:space="0" w:color="auto"/>
          </w:divBdr>
        </w:div>
        <w:div w:id="405035140">
          <w:marLeft w:val="0"/>
          <w:marRight w:val="0"/>
          <w:marTop w:val="0"/>
          <w:marBottom w:val="0"/>
          <w:divBdr>
            <w:top w:val="none" w:sz="0" w:space="0" w:color="auto"/>
            <w:left w:val="none" w:sz="0" w:space="0" w:color="auto"/>
            <w:bottom w:val="none" w:sz="0" w:space="0" w:color="auto"/>
            <w:right w:val="none" w:sz="0" w:space="0" w:color="auto"/>
          </w:divBdr>
        </w:div>
        <w:div w:id="1812168373">
          <w:marLeft w:val="0"/>
          <w:marRight w:val="0"/>
          <w:marTop w:val="0"/>
          <w:marBottom w:val="0"/>
          <w:divBdr>
            <w:top w:val="none" w:sz="0" w:space="0" w:color="auto"/>
            <w:left w:val="none" w:sz="0" w:space="0" w:color="auto"/>
            <w:bottom w:val="none" w:sz="0" w:space="0" w:color="auto"/>
            <w:right w:val="none" w:sz="0" w:space="0" w:color="auto"/>
          </w:divBdr>
        </w:div>
        <w:div w:id="424880990">
          <w:marLeft w:val="0"/>
          <w:marRight w:val="0"/>
          <w:marTop w:val="0"/>
          <w:marBottom w:val="0"/>
          <w:divBdr>
            <w:top w:val="none" w:sz="0" w:space="0" w:color="auto"/>
            <w:left w:val="none" w:sz="0" w:space="0" w:color="auto"/>
            <w:bottom w:val="none" w:sz="0" w:space="0" w:color="auto"/>
            <w:right w:val="none" w:sz="0" w:space="0" w:color="auto"/>
          </w:divBdr>
        </w:div>
        <w:div w:id="1370107395">
          <w:marLeft w:val="0"/>
          <w:marRight w:val="0"/>
          <w:marTop w:val="0"/>
          <w:marBottom w:val="0"/>
          <w:divBdr>
            <w:top w:val="none" w:sz="0" w:space="0" w:color="auto"/>
            <w:left w:val="none" w:sz="0" w:space="0" w:color="auto"/>
            <w:bottom w:val="none" w:sz="0" w:space="0" w:color="auto"/>
            <w:right w:val="none" w:sz="0" w:space="0" w:color="auto"/>
          </w:divBdr>
        </w:div>
        <w:div w:id="821972875">
          <w:marLeft w:val="0"/>
          <w:marRight w:val="0"/>
          <w:marTop w:val="0"/>
          <w:marBottom w:val="0"/>
          <w:divBdr>
            <w:top w:val="none" w:sz="0" w:space="0" w:color="auto"/>
            <w:left w:val="none" w:sz="0" w:space="0" w:color="auto"/>
            <w:bottom w:val="none" w:sz="0" w:space="0" w:color="auto"/>
            <w:right w:val="none" w:sz="0" w:space="0" w:color="auto"/>
          </w:divBdr>
        </w:div>
        <w:div w:id="558708644">
          <w:marLeft w:val="0"/>
          <w:marRight w:val="0"/>
          <w:marTop w:val="0"/>
          <w:marBottom w:val="0"/>
          <w:divBdr>
            <w:top w:val="none" w:sz="0" w:space="0" w:color="auto"/>
            <w:left w:val="none" w:sz="0" w:space="0" w:color="auto"/>
            <w:bottom w:val="none" w:sz="0" w:space="0" w:color="auto"/>
            <w:right w:val="none" w:sz="0" w:space="0" w:color="auto"/>
          </w:divBdr>
        </w:div>
        <w:div w:id="606890876">
          <w:marLeft w:val="0"/>
          <w:marRight w:val="0"/>
          <w:marTop w:val="0"/>
          <w:marBottom w:val="0"/>
          <w:divBdr>
            <w:top w:val="none" w:sz="0" w:space="0" w:color="auto"/>
            <w:left w:val="none" w:sz="0" w:space="0" w:color="auto"/>
            <w:bottom w:val="none" w:sz="0" w:space="0" w:color="auto"/>
            <w:right w:val="none" w:sz="0" w:space="0" w:color="auto"/>
          </w:divBdr>
        </w:div>
        <w:div w:id="615870591">
          <w:marLeft w:val="0"/>
          <w:marRight w:val="0"/>
          <w:marTop w:val="0"/>
          <w:marBottom w:val="0"/>
          <w:divBdr>
            <w:top w:val="none" w:sz="0" w:space="0" w:color="auto"/>
            <w:left w:val="none" w:sz="0" w:space="0" w:color="auto"/>
            <w:bottom w:val="none" w:sz="0" w:space="0" w:color="auto"/>
            <w:right w:val="none" w:sz="0" w:space="0" w:color="auto"/>
          </w:divBdr>
        </w:div>
        <w:div w:id="1406295013">
          <w:marLeft w:val="0"/>
          <w:marRight w:val="0"/>
          <w:marTop w:val="0"/>
          <w:marBottom w:val="0"/>
          <w:divBdr>
            <w:top w:val="none" w:sz="0" w:space="0" w:color="auto"/>
            <w:left w:val="none" w:sz="0" w:space="0" w:color="auto"/>
            <w:bottom w:val="none" w:sz="0" w:space="0" w:color="auto"/>
            <w:right w:val="none" w:sz="0" w:space="0" w:color="auto"/>
          </w:divBdr>
        </w:div>
        <w:div w:id="2143230774">
          <w:marLeft w:val="0"/>
          <w:marRight w:val="0"/>
          <w:marTop w:val="0"/>
          <w:marBottom w:val="0"/>
          <w:divBdr>
            <w:top w:val="none" w:sz="0" w:space="0" w:color="auto"/>
            <w:left w:val="none" w:sz="0" w:space="0" w:color="auto"/>
            <w:bottom w:val="none" w:sz="0" w:space="0" w:color="auto"/>
            <w:right w:val="none" w:sz="0" w:space="0" w:color="auto"/>
          </w:divBdr>
        </w:div>
        <w:div w:id="2102095405">
          <w:marLeft w:val="0"/>
          <w:marRight w:val="0"/>
          <w:marTop w:val="0"/>
          <w:marBottom w:val="0"/>
          <w:divBdr>
            <w:top w:val="none" w:sz="0" w:space="0" w:color="auto"/>
            <w:left w:val="none" w:sz="0" w:space="0" w:color="auto"/>
            <w:bottom w:val="none" w:sz="0" w:space="0" w:color="auto"/>
            <w:right w:val="none" w:sz="0" w:space="0" w:color="auto"/>
          </w:divBdr>
        </w:div>
        <w:div w:id="1627080619">
          <w:marLeft w:val="0"/>
          <w:marRight w:val="0"/>
          <w:marTop w:val="0"/>
          <w:marBottom w:val="0"/>
          <w:divBdr>
            <w:top w:val="none" w:sz="0" w:space="0" w:color="auto"/>
            <w:left w:val="none" w:sz="0" w:space="0" w:color="auto"/>
            <w:bottom w:val="none" w:sz="0" w:space="0" w:color="auto"/>
            <w:right w:val="none" w:sz="0" w:space="0" w:color="auto"/>
          </w:divBdr>
        </w:div>
        <w:div w:id="279992707">
          <w:marLeft w:val="0"/>
          <w:marRight w:val="0"/>
          <w:marTop w:val="0"/>
          <w:marBottom w:val="0"/>
          <w:divBdr>
            <w:top w:val="none" w:sz="0" w:space="0" w:color="auto"/>
            <w:left w:val="none" w:sz="0" w:space="0" w:color="auto"/>
            <w:bottom w:val="none" w:sz="0" w:space="0" w:color="auto"/>
            <w:right w:val="none" w:sz="0" w:space="0" w:color="auto"/>
          </w:divBdr>
        </w:div>
        <w:div w:id="427893250">
          <w:marLeft w:val="0"/>
          <w:marRight w:val="0"/>
          <w:marTop w:val="0"/>
          <w:marBottom w:val="0"/>
          <w:divBdr>
            <w:top w:val="none" w:sz="0" w:space="0" w:color="auto"/>
            <w:left w:val="none" w:sz="0" w:space="0" w:color="auto"/>
            <w:bottom w:val="none" w:sz="0" w:space="0" w:color="auto"/>
            <w:right w:val="none" w:sz="0" w:space="0" w:color="auto"/>
          </w:divBdr>
        </w:div>
        <w:div w:id="1264612667">
          <w:marLeft w:val="0"/>
          <w:marRight w:val="0"/>
          <w:marTop w:val="0"/>
          <w:marBottom w:val="0"/>
          <w:divBdr>
            <w:top w:val="none" w:sz="0" w:space="0" w:color="auto"/>
            <w:left w:val="none" w:sz="0" w:space="0" w:color="auto"/>
            <w:bottom w:val="none" w:sz="0" w:space="0" w:color="auto"/>
            <w:right w:val="none" w:sz="0" w:space="0" w:color="auto"/>
          </w:divBdr>
        </w:div>
        <w:div w:id="69428592">
          <w:marLeft w:val="0"/>
          <w:marRight w:val="0"/>
          <w:marTop w:val="0"/>
          <w:marBottom w:val="0"/>
          <w:divBdr>
            <w:top w:val="none" w:sz="0" w:space="0" w:color="auto"/>
            <w:left w:val="none" w:sz="0" w:space="0" w:color="auto"/>
            <w:bottom w:val="none" w:sz="0" w:space="0" w:color="auto"/>
            <w:right w:val="none" w:sz="0" w:space="0" w:color="auto"/>
          </w:divBdr>
        </w:div>
      </w:divsChild>
    </w:div>
    <w:div w:id="1991933815">
      <w:bodyDiv w:val="1"/>
      <w:marLeft w:val="0"/>
      <w:marRight w:val="0"/>
      <w:marTop w:val="0"/>
      <w:marBottom w:val="0"/>
      <w:divBdr>
        <w:top w:val="none" w:sz="0" w:space="0" w:color="auto"/>
        <w:left w:val="none" w:sz="0" w:space="0" w:color="auto"/>
        <w:bottom w:val="none" w:sz="0" w:space="0" w:color="auto"/>
        <w:right w:val="none" w:sz="0" w:space="0" w:color="auto"/>
      </w:divBdr>
      <w:divsChild>
        <w:div w:id="1208685881">
          <w:marLeft w:val="0"/>
          <w:marRight w:val="0"/>
          <w:marTop w:val="0"/>
          <w:marBottom w:val="0"/>
          <w:divBdr>
            <w:top w:val="none" w:sz="0" w:space="0" w:color="auto"/>
            <w:left w:val="none" w:sz="0" w:space="0" w:color="auto"/>
            <w:bottom w:val="none" w:sz="0" w:space="0" w:color="auto"/>
            <w:right w:val="none" w:sz="0" w:space="0" w:color="auto"/>
          </w:divBdr>
        </w:div>
        <w:div w:id="943731932">
          <w:marLeft w:val="0"/>
          <w:marRight w:val="0"/>
          <w:marTop w:val="0"/>
          <w:marBottom w:val="0"/>
          <w:divBdr>
            <w:top w:val="none" w:sz="0" w:space="0" w:color="auto"/>
            <w:left w:val="none" w:sz="0" w:space="0" w:color="auto"/>
            <w:bottom w:val="none" w:sz="0" w:space="0" w:color="auto"/>
            <w:right w:val="none" w:sz="0" w:space="0" w:color="auto"/>
          </w:divBdr>
        </w:div>
        <w:div w:id="38208213">
          <w:marLeft w:val="0"/>
          <w:marRight w:val="0"/>
          <w:marTop w:val="0"/>
          <w:marBottom w:val="0"/>
          <w:divBdr>
            <w:top w:val="none" w:sz="0" w:space="0" w:color="auto"/>
            <w:left w:val="none" w:sz="0" w:space="0" w:color="auto"/>
            <w:bottom w:val="none" w:sz="0" w:space="0" w:color="auto"/>
            <w:right w:val="none" w:sz="0" w:space="0" w:color="auto"/>
          </w:divBdr>
        </w:div>
        <w:div w:id="523053660">
          <w:marLeft w:val="0"/>
          <w:marRight w:val="0"/>
          <w:marTop w:val="0"/>
          <w:marBottom w:val="0"/>
          <w:divBdr>
            <w:top w:val="none" w:sz="0" w:space="0" w:color="auto"/>
            <w:left w:val="none" w:sz="0" w:space="0" w:color="auto"/>
            <w:bottom w:val="none" w:sz="0" w:space="0" w:color="auto"/>
            <w:right w:val="none" w:sz="0" w:space="0" w:color="auto"/>
          </w:divBdr>
        </w:div>
        <w:div w:id="788747418">
          <w:marLeft w:val="0"/>
          <w:marRight w:val="0"/>
          <w:marTop w:val="0"/>
          <w:marBottom w:val="0"/>
          <w:divBdr>
            <w:top w:val="none" w:sz="0" w:space="0" w:color="auto"/>
            <w:left w:val="none" w:sz="0" w:space="0" w:color="auto"/>
            <w:bottom w:val="none" w:sz="0" w:space="0" w:color="auto"/>
            <w:right w:val="none" w:sz="0" w:space="0" w:color="auto"/>
          </w:divBdr>
        </w:div>
        <w:div w:id="1271813391">
          <w:marLeft w:val="0"/>
          <w:marRight w:val="0"/>
          <w:marTop w:val="0"/>
          <w:marBottom w:val="0"/>
          <w:divBdr>
            <w:top w:val="none" w:sz="0" w:space="0" w:color="auto"/>
            <w:left w:val="none" w:sz="0" w:space="0" w:color="auto"/>
            <w:bottom w:val="none" w:sz="0" w:space="0" w:color="auto"/>
            <w:right w:val="none" w:sz="0" w:space="0" w:color="auto"/>
          </w:divBdr>
        </w:div>
        <w:div w:id="788546313">
          <w:marLeft w:val="0"/>
          <w:marRight w:val="0"/>
          <w:marTop w:val="0"/>
          <w:marBottom w:val="0"/>
          <w:divBdr>
            <w:top w:val="none" w:sz="0" w:space="0" w:color="auto"/>
            <w:left w:val="none" w:sz="0" w:space="0" w:color="auto"/>
            <w:bottom w:val="none" w:sz="0" w:space="0" w:color="auto"/>
            <w:right w:val="none" w:sz="0" w:space="0" w:color="auto"/>
          </w:divBdr>
        </w:div>
        <w:div w:id="1089082299">
          <w:marLeft w:val="0"/>
          <w:marRight w:val="0"/>
          <w:marTop w:val="0"/>
          <w:marBottom w:val="0"/>
          <w:divBdr>
            <w:top w:val="none" w:sz="0" w:space="0" w:color="auto"/>
            <w:left w:val="none" w:sz="0" w:space="0" w:color="auto"/>
            <w:bottom w:val="none" w:sz="0" w:space="0" w:color="auto"/>
            <w:right w:val="none" w:sz="0" w:space="0" w:color="auto"/>
          </w:divBdr>
        </w:div>
        <w:div w:id="1962564761">
          <w:marLeft w:val="0"/>
          <w:marRight w:val="0"/>
          <w:marTop w:val="0"/>
          <w:marBottom w:val="0"/>
          <w:divBdr>
            <w:top w:val="none" w:sz="0" w:space="0" w:color="auto"/>
            <w:left w:val="none" w:sz="0" w:space="0" w:color="auto"/>
            <w:bottom w:val="none" w:sz="0" w:space="0" w:color="auto"/>
            <w:right w:val="none" w:sz="0" w:space="0" w:color="auto"/>
          </w:divBdr>
        </w:div>
        <w:div w:id="1917282844">
          <w:marLeft w:val="0"/>
          <w:marRight w:val="0"/>
          <w:marTop w:val="0"/>
          <w:marBottom w:val="0"/>
          <w:divBdr>
            <w:top w:val="none" w:sz="0" w:space="0" w:color="auto"/>
            <w:left w:val="none" w:sz="0" w:space="0" w:color="auto"/>
            <w:bottom w:val="none" w:sz="0" w:space="0" w:color="auto"/>
            <w:right w:val="none" w:sz="0" w:space="0" w:color="auto"/>
          </w:divBdr>
        </w:div>
        <w:div w:id="1619724855">
          <w:marLeft w:val="0"/>
          <w:marRight w:val="0"/>
          <w:marTop w:val="0"/>
          <w:marBottom w:val="0"/>
          <w:divBdr>
            <w:top w:val="none" w:sz="0" w:space="0" w:color="auto"/>
            <w:left w:val="none" w:sz="0" w:space="0" w:color="auto"/>
            <w:bottom w:val="none" w:sz="0" w:space="0" w:color="auto"/>
            <w:right w:val="none" w:sz="0" w:space="0" w:color="auto"/>
          </w:divBdr>
        </w:div>
        <w:div w:id="1684473361">
          <w:marLeft w:val="0"/>
          <w:marRight w:val="0"/>
          <w:marTop w:val="0"/>
          <w:marBottom w:val="0"/>
          <w:divBdr>
            <w:top w:val="none" w:sz="0" w:space="0" w:color="auto"/>
            <w:left w:val="none" w:sz="0" w:space="0" w:color="auto"/>
            <w:bottom w:val="none" w:sz="0" w:space="0" w:color="auto"/>
            <w:right w:val="none" w:sz="0" w:space="0" w:color="auto"/>
          </w:divBdr>
        </w:div>
        <w:div w:id="1283195995">
          <w:marLeft w:val="0"/>
          <w:marRight w:val="0"/>
          <w:marTop w:val="0"/>
          <w:marBottom w:val="0"/>
          <w:divBdr>
            <w:top w:val="none" w:sz="0" w:space="0" w:color="auto"/>
            <w:left w:val="none" w:sz="0" w:space="0" w:color="auto"/>
            <w:bottom w:val="none" w:sz="0" w:space="0" w:color="auto"/>
            <w:right w:val="none" w:sz="0" w:space="0" w:color="auto"/>
          </w:divBdr>
        </w:div>
        <w:div w:id="750155743">
          <w:marLeft w:val="0"/>
          <w:marRight w:val="0"/>
          <w:marTop w:val="0"/>
          <w:marBottom w:val="0"/>
          <w:divBdr>
            <w:top w:val="none" w:sz="0" w:space="0" w:color="auto"/>
            <w:left w:val="none" w:sz="0" w:space="0" w:color="auto"/>
            <w:bottom w:val="none" w:sz="0" w:space="0" w:color="auto"/>
            <w:right w:val="none" w:sz="0" w:space="0" w:color="auto"/>
          </w:divBdr>
        </w:div>
        <w:div w:id="1404912746">
          <w:marLeft w:val="0"/>
          <w:marRight w:val="0"/>
          <w:marTop w:val="0"/>
          <w:marBottom w:val="0"/>
          <w:divBdr>
            <w:top w:val="none" w:sz="0" w:space="0" w:color="auto"/>
            <w:left w:val="none" w:sz="0" w:space="0" w:color="auto"/>
            <w:bottom w:val="none" w:sz="0" w:space="0" w:color="auto"/>
            <w:right w:val="none" w:sz="0" w:space="0" w:color="auto"/>
          </w:divBdr>
        </w:div>
        <w:div w:id="820732059">
          <w:marLeft w:val="0"/>
          <w:marRight w:val="0"/>
          <w:marTop w:val="0"/>
          <w:marBottom w:val="0"/>
          <w:divBdr>
            <w:top w:val="none" w:sz="0" w:space="0" w:color="auto"/>
            <w:left w:val="none" w:sz="0" w:space="0" w:color="auto"/>
            <w:bottom w:val="none" w:sz="0" w:space="0" w:color="auto"/>
            <w:right w:val="none" w:sz="0" w:space="0" w:color="auto"/>
          </w:divBdr>
        </w:div>
        <w:div w:id="858618641">
          <w:marLeft w:val="0"/>
          <w:marRight w:val="0"/>
          <w:marTop w:val="0"/>
          <w:marBottom w:val="0"/>
          <w:divBdr>
            <w:top w:val="none" w:sz="0" w:space="0" w:color="auto"/>
            <w:left w:val="none" w:sz="0" w:space="0" w:color="auto"/>
            <w:bottom w:val="none" w:sz="0" w:space="0" w:color="auto"/>
            <w:right w:val="none" w:sz="0" w:space="0" w:color="auto"/>
          </w:divBdr>
        </w:div>
        <w:div w:id="1845170547">
          <w:marLeft w:val="0"/>
          <w:marRight w:val="0"/>
          <w:marTop w:val="0"/>
          <w:marBottom w:val="0"/>
          <w:divBdr>
            <w:top w:val="none" w:sz="0" w:space="0" w:color="auto"/>
            <w:left w:val="none" w:sz="0" w:space="0" w:color="auto"/>
            <w:bottom w:val="none" w:sz="0" w:space="0" w:color="auto"/>
            <w:right w:val="none" w:sz="0" w:space="0" w:color="auto"/>
          </w:divBdr>
        </w:div>
        <w:div w:id="110443999">
          <w:marLeft w:val="0"/>
          <w:marRight w:val="0"/>
          <w:marTop w:val="0"/>
          <w:marBottom w:val="0"/>
          <w:divBdr>
            <w:top w:val="none" w:sz="0" w:space="0" w:color="auto"/>
            <w:left w:val="none" w:sz="0" w:space="0" w:color="auto"/>
            <w:bottom w:val="none" w:sz="0" w:space="0" w:color="auto"/>
            <w:right w:val="none" w:sz="0" w:space="0" w:color="auto"/>
          </w:divBdr>
        </w:div>
        <w:div w:id="670722808">
          <w:marLeft w:val="0"/>
          <w:marRight w:val="0"/>
          <w:marTop w:val="0"/>
          <w:marBottom w:val="0"/>
          <w:divBdr>
            <w:top w:val="none" w:sz="0" w:space="0" w:color="auto"/>
            <w:left w:val="none" w:sz="0" w:space="0" w:color="auto"/>
            <w:bottom w:val="none" w:sz="0" w:space="0" w:color="auto"/>
            <w:right w:val="none" w:sz="0" w:space="0" w:color="auto"/>
          </w:divBdr>
        </w:div>
        <w:div w:id="1672567505">
          <w:marLeft w:val="0"/>
          <w:marRight w:val="0"/>
          <w:marTop w:val="0"/>
          <w:marBottom w:val="0"/>
          <w:divBdr>
            <w:top w:val="none" w:sz="0" w:space="0" w:color="auto"/>
            <w:left w:val="none" w:sz="0" w:space="0" w:color="auto"/>
            <w:bottom w:val="none" w:sz="0" w:space="0" w:color="auto"/>
            <w:right w:val="none" w:sz="0" w:space="0" w:color="auto"/>
          </w:divBdr>
        </w:div>
        <w:div w:id="551238484">
          <w:marLeft w:val="0"/>
          <w:marRight w:val="0"/>
          <w:marTop w:val="0"/>
          <w:marBottom w:val="0"/>
          <w:divBdr>
            <w:top w:val="none" w:sz="0" w:space="0" w:color="auto"/>
            <w:left w:val="none" w:sz="0" w:space="0" w:color="auto"/>
            <w:bottom w:val="none" w:sz="0" w:space="0" w:color="auto"/>
            <w:right w:val="none" w:sz="0" w:space="0" w:color="auto"/>
          </w:divBdr>
        </w:div>
        <w:div w:id="824474538">
          <w:marLeft w:val="0"/>
          <w:marRight w:val="0"/>
          <w:marTop w:val="0"/>
          <w:marBottom w:val="0"/>
          <w:divBdr>
            <w:top w:val="none" w:sz="0" w:space="0" w:color="auto"/>
            <w:left w:val="none" w:sz="0" w:space="0" w:color="auto"/>
            <w:bottom w:val="none" w:sz="0" w:space="0" w:color="auto"/>
            <w:right w:val="none" w:sz="0" w:space="0" w:color="auto"/>
          </w:divBdr>
        </w:div>
        <w:div w:id="1135099701">
          <w:marLeft w:val="0"/>
          <w:marRight w:val="0"/>
          <w:marTop w:val="0"/>
          <w:marBottom w:val="0"/>
          <w:divBdr>
            <w:top w:val="none" w:sz="0" w:space="0" w:color="auto"/>
            <w:left w:val="none" w:sz="0" w:space="0" w:color="auto"/>
            <w:bottom w:val="none" w:sz="0" w:space="0" w:color="auto"/>
            <w:right w:val="none" w:sz="0" w:space="0" w:color="auto"/>
          </w:divBdr>
        </w:div>
        <w:div w:id="1936131324">
          <w:marLeft w:val="0"/>
          <w:marRight w:val="0"/>
          <w:marTop w:val="0"/>
          <w:marBottom w:val="0"/>
          <w:divBdr>
            <w:top w:val="none" w:sz="0" w:space="0" w:color="auto"/>
            <w:left w:val="none" w:sz="0" w:space="0" w:color="auto"/>
            <w:bottom w:val="none" w:sz="0" w:space="0" w:color="auto"/>
            <w:right w:val="none" w:sz="0" w:space="0" w:color="auto"/>
          </w:divBdr>
        </w:div>
        <w:div w:id="1289891782">
          <w:marLeft w:val="0"/>
          <w:marRight w:val="0"/>
          <w:marTop w:val="0"/>
          <w:marBottom w:val="0"/>
          <w:divBdr>
            <w:top w:val="none" w:sz="0" w:space="0" w:color="auto"/>
            <w:left w:val="none" w:sz="0" w:space="0" w:color="auto"/>
            <w:bottom w:val="none" w:sz="0" w:space="0" w:color="auto"/>
            <w:right w:val="none" w:sz="0" w:space="0" w:color="auto"/>
          </w:divBdr>
        </w:div>
        <w:div w:id="1700273003">
          <w:marLeft w:val="0"/>
          <w:marRight w:val="0"/>
          <w:marTop w:val="0"/>
          <w:marBottom w:val="0"/>
          <w:divBdr>
            <w:top w:val="none" w:sz="0" w:space="0" w:color="auto"/>
            <w:left w:val="none" w:sz="0" w:space="0" w:color="auto"/>
            <w:bottom w:val="none" w:sz="0" w:space="0" w:color="auto"/>
            <w:right w:val="none" w:sz="0" w:space="0" w:color="auto"/>
          </w:divBdr>
        </w:div>
        <w:div w:id="1786346275">
          <w:marLeft w:val="0"/>
          <w:marRight w:val="0"/>
          <w:marTop w:val="0"/>
          <w:marBottom w:val="0"/>
          <w:divBdr>
            <w:top w:val="none" w:sz="0" w:space="0" w:color="auto"/>
            <w:left w:val="none" w:sz="0" w:space="0" w:color="auto"/>
            <w:bottom w:val="none" w:sz="0" w:space="0" w:color="auto"/>
            <w:right w:val="none" w:sz="0" w:space="0" w:color="auto"/>
          </w:divBdr>
        </w:div>
        <w:div w:id="459493253">
          <w:marLeft w:val="0"/>
          <w:marRight w:val="0"/>
          <w:marTop w:val="0"/>
          <w:marBottom w:val="0"/>
          <w:divBdr>
            <w:top w:val="none" w:sz="0" w:space="0" w:color="auto"/>
            <w:left w:val="none" w:sz="0" w:space="0" w:color="auto"/>
            <w:bottom w:val="none" w:sz="0" w:space="0" w:color="auto"/>
            <w:right w:val="none" w:sz="0" w:space="0" w:color="auto"/>
          </w:divBdr>
        </w:div>
        <w:div w:id="1074477443">
          <w:marLeft w:val="0"/>
          <w:marRight w:val="0"/>
          <w:marTop w:val="0"/>
          <w:marBottom w:val="0"/>
          <w:divBdr>
            <w:top w:val="none" w:sz="0" w:space="0" w:color="auto"/>
            <w:left w:val="none" w:sz="0" w:space="0" w:color="auto"/>
            <w:bottom w:val="none" w:sz="0" w:space="0" w:color="auto"/>
            <w:right w:val="none" w:sz="0" w:space="0" w:color="auto"/>
          </w:divBdr>
        </w:div>
        <w:div w:id="1929580587">
          <w:marLeft w:val="0"/>
          <w:marRight w:val="0"/>
          <w:marTop w:val="0"/>
          <w:marBottom w:val="0"/>
          <w:divBdr>
            <w:top w:val="none" w:sz="0" w:space="0" w:color="auto"/>
            <w:left w:val="none" w:sz="0" w:space="0" w:color="auto"/>
            <w:bottom w:val="none" w:sz="0" w:space="0" w:color="auto"/>
            <w:right w:val="none" w:sz="0" w:space="0" w:color="auto"/>
          </w:divBdr>
        </w:div>
        <w:div w:id="1559780031">
          <w:marLeft w:val="0"/>
          <w:marRight w:val="0"/>
          <w:marTop w:val="0"/>
          <w:marBottom w:val="0"/>
          <w:divBdr>
            <w:top w:val="none" w:sz="0" w:space="0" w:color="auto"/>
            <w:left w:val="none" w:sz="0" w:space="0" w:color="auto"/>
            <w:bottom w:val="none" w:sz="0" w:space="0" w:color="auto"/>
            <w:right w:val="none" w:sz="0" w:space="0" w:color="auto"/>
          </w:divBdr>
        </w:div>
        <w:div w:id="1861359884">
          <w:marLeft w:val="0"/>
          <w:marRight w:val="0"/>
          <w:marTop w:val="0"/>
          <w:marBottom w:val="0"/>
          <w:divBdr>
            <w:top w:val="none" w:sz="0" w:space="0" w:color="auto"/>
            <w:left w:val="none" w:sz="0" w:space="0" w:color="auto"/>
            <w:bottom w:val="none" w:sz="0" w:space="0" w:color="auto"/>
            <w:right w:val="none" w:sz="0" w:space="0" w:color="auto"/>
          </w:divBdr>
        </w:div>
        <w:div w:id="1901093645">
          <w:marLeft w:val="0"/>
          <w:marRight w:val="0"/>
          <w:marTop w:val="0"/>
          <w:marBottom w:val="0"/>
          <w:divBdr>
            <w:top w:val="none" w:sz="0" w:space="0" w:color="auto"/>
            <w:left w:val="none" w:sz="0" w:space="0" w:color="auto"/>
            <w:bottom w:val="none" w:sz="0" w:space="0" w:color="auto"/>
            <w:right w:val="none" w:sz="0" w:space="0" w:color="auto"/>
          </w:divBdr>
        </w:div>
        <w:div w:id="323969159">
          <w:marLeft w:val="0"/>
          <w:marRight w:val="0"/>
          <w:marTop w:val="0"/>
          <w:marBottom w:val="0"/>
          <w:divBdr>
            <w:top w:val="none" w:sz="0" w:space="0" w:color="auto"/>
            <w:left w:val="none" w:sz="0" w:space="0" w:color="auto"/>
            <w:bottom w:val="none" w:sz="0" w:space="0" w:color="auto"/>
            <w:right w:val="none" w:sz="0" w:space="0" w:color="auto"/>
          </w:divBdr>
        </w:div>
        <w:div w:id="1122723695">
          <w:marLeft w:val="0"/>
          <w:marRight w:val="0"/>
          <w:marTop w:val="0"/>
          <w:marBottom w:val="0"/>
          <w:divBdr>
            <w:top w:val="none" w:sz="0" w:space="0" w:color="auto"/>
            <w:left w:val="none" w:sz="0" w:space="0" w:color="auto"/>
            <w:bottom w:val="none" w:sz="0" w:space="0" w:color="auto"/>
            <w:right w:val="none" w:sz="0" w:space="0" w:color="auto"/>
          </w:divBdr>
        </w:div>
        <w:div w:id="809249402">
          <w:marLeft w:val="0"/>
          <w:marRight w:val="0"/>
          <w:marTop w:val="0"/>
          <w:marBottom w:val="0"/>
          <w:divBdr>
            <w:top w:val="none" w:sz="0" w:space="0" w:color="auto"/>
            <w:left w:val="none" w:sz="0" w:space="0" w:color="auto"/>
            <w:bottom w:val="none" w:sz="0" w:space="0" w:color="auto"/>
            <w:right w:val="none" w:sz="0" w:space="0" w:color="auto"/>
          </w:divBdr>
        </w:div>
        <w:div w:id="239171003">
          <w:marLeft w:val="0"/>
          <w:marRight w:val="0"/>
          <w:marTop w:val="0"/>
          <w:marBottom w:val="0"/>
          <w:divBdr>
            <w:top w:val="none" w:sz="0" w:space="0" w:color="auto"/>
            <w:left w:val="none" w:sz="0" w:space="0" w:color="auto"/>
            <w:bottom w:val="none" w:sz="0" w:space="0" w:color="auto"/>
            <w:right w:val="none" w:sz="0" w:space="0" w:color="auto"/>
          </w:divBdr>
        </w:div>
        <w:div w:id="882402795">
          <w:marLeft w:val="0"/>
          <w:marRight w:val="0"/>
          <w:marTop w:val="0"/>
          <w:marBottom w:val="0"/>
          <w:divBdr>
            <w:top w:val="none" w:sz="0" w:space="0" w:color="auto"/>
            <w:left w:val="none" w:sz="0" w:space="0" w:color="auto"/>
            <w:bottom w:val="none" w:sz="0" w:space="0" w:color="auto"/>
            <w:right w:val="none" w:sz="0" w:space="0" w:color="auto"/>
          </w:divBdr>
        </w:div>
        <w:div w:id="88043714">
          <w:marLeft w:val="0"/>
          <w:marRight w:val="0"/>
          <w:marTop w:val="0"/>
          <w:marBottom w:val="0"/>
          <w:divBdr>
            <w:top w:val="none" w:sz="0" w:space="0" w:color="auto"/>
            <w:left w:val="none" w:sz="0" w:space="0" w:color="auto"/>
            <w:bottom w:val="none" w:sz="0" w:space="0" w:color="auto"/>
            <w:right w:val="none" w:sz="0" w:space="0" w:color="auto"/>
          </w:divBdr>
        </w:div>
        <w:div w:id="1766222076">
          <w:marLeft w:val="0"/>
          <w:marRight w:val="0"/>
          <w:marTop w:val="0"/>
          <w:marBottom w:val="0"/>
          <w:divBdr>
            <w:top w:val="none" w:sz="0" w:space="0" w:color="auto"/>
            <w:left w:val="none" w:sz="0" w:space="0" w:color="auto"/>
            <w:bottom w:val="none" w:sz="0" w:space="0" w:color="auto"/>
            <w:right w:val="none" w:sz="0" w:space="0" w:color="auto"/>
          </w:divBdr>
        </w:div>
        <w:div w:id="623539391">
          <w:marLeft w:val="0"/>
          <w:marRight w:val="0"/>
          <w:marTop w:val="0"/>
          <w:marBottom w:val="0"/>
          <w:divBdr>
            <w:top w:val="none" w:sz="0" w:space="0" w:color="auto"/>
            <w:left w:val="none" w:sz="0" w:space="0" w:color="auto"/>
            <w:bottom w:val="none" w:sz="0" w:space="0" w:color="auto"/>
            <w:right w:val="none" w:sz="0" w:space="0" w:color="auto"/>
          </w:divBdr>
        </w:div>
        <w:div w:id="2133742645">
          <w:marLeft w:val="0"/>
          <w:marRight w:val="0"/>
          <w:marTop w:val="0"/>
          <w:marBottom w:val="0"/>
          <w:divBdr>
            <w:top w:val="none" w:sz="0" w:space="0" w:color="auto"/>
            <w:left w:val="none" w:sz="0" w:space="0" w:color="auto"/>
            <w:bottom w:val="none" w:sz="0" w:space="0" w:color="auto"/>
            <w:right w:val="none" w:sz="0" w:space="0" w:color="auto"/>
          </w:divBdr>
        </w:div>
        <w:div w:id="25456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37" /><Relationship Type="http://schemas.openxmlformats.org/officeDocument/2006/relationships/fontTable" Target="fontTable.xml" Id="rId36" /><Relationship Type="http://schemas.openxmlformats.org/officeDocument/2006/relationships/webSettings" Target="webSettings.xml" Id="rId4" /><Relationship Type="http://schemas.openxmlformats.org/officeDocument/2006/relationships/hyperlink" Target="mailto:union.council@uea.ac.uk" TargetMode="External" Id="rId35" /><Relationship Type="http://schemas.openxmlformats.org/officeDocument/2006/relationships/image" Target="/media/image2.jpg" Id="R1c77fd68ee424af0" /><Relationship Type="http://schemas.openxmlformats.org/officeDocument/2006/relationships/hyperlink" Target="https://forms.office.com/Pages/AnalysisPage.aspx?AnalyzerToken=iUl8OmnxAExmvobz6dzhMxRD6qsJcDOP&amp;id=lYdfxj26UUOKBwhl5djwkDfaAAx6ASNBsoJ8n7bUDgtUN01BT0hUQjBZRElEVEFJRjcwTFZUQ1g3NC4u" TargetMode="External" Id="Rb25ccdd0003b4832" /><Relationship Type="http://schemas.openxmlformats.org/officeDocument/2006/relationships/hyperlink" Target="https://forms.office.com/Pages/AnalysisPage.aspx?AnalyzerToken=Qwcu0SOEn1W4qYs18YZkT84v28ZbIoSZ&amp;id=lYdfxj26UUOKBwhl5djwkDfaAAx6ASNBsoJ8n7bUDgtUNjlNQlVUS1E2WjZYVUgzVU81TU8xMU9HWS4u" TargetMode="External" Id="R1456640204d44fd0" /><Relationship Type="http://schemas.openxmlformats.org/officeDocument/2006/relationships/hyperlink" Target="https://forms.office.com/Pages/AnalysisPage.aspx?AnalyzerToken=PBuvn5wrOzbxOPY51zHvHYeM6hnwGr68&amp;id=lYdfxj26UUOKBwhl5djwkDfaAAx6ASNBsoJ8n7bUDgtUODYySUU5WEI4Rlc3TVQyNjQ4OVZHWjVSMy4u" TargetMode="External" Id="R1c25fa7285124951" /><Relationship Type="http://schemas.openxmlformats.org/officeDocument/2006/relationships/hyperlink" Target="https://forms.office.com/Pages/AnalysisPage.aspx?AnalyzerToken=RWVlKmFAYQKWGUmcouTDJT5i4DoX5v6N&amp;id=lYdfxj26UUOKBwhl5djwkDfaAAx6ASNBsoJ8n7bUDgtUQUVKUEZRSTQ4SEMyNEJHQ0JOMkJNSDM2SS4u" TargetMode="External" Id="Rea5837680520489b" /><Relationship Type="http://schemas.openxmlformats.org/officeDocument/2006/relationships/hyperlink" Target="https://forms.office.com/Pages/AnalysisPage.aspx?AnalyzerToken=9jc1uCshW8l75wNq6Hwps1U7ZVZeyC1Z&amp;id=lYdfxj26UUOKBwhl5djwkDfaAAx6ASNBsoJ8n7bUDgtUMEY0T1FDMTlIV0M4WVZXU0NaQlcwMUJURS4u" TargetMode="External" Id="R2b40a2c9eb024c80" /><Relationship Type="http://schemas.openxmlformats.org/officeDocument/2006/relationships/hyperlink" Target="https://forms.office.com/Pages/AnalysisPage.aspx?AnalyzerToken=Aaaj2awVlyyPC2xP3owGkNS6jv3V2Giy&amp;id=lYdfxj26UUOKBwhl5djwkDfaAAx6ASNBsoJ8n7bUDgtUM01QWEI0RUVIU1Y4RzY2UjhYVFlXWEE2OS4u" TargetMode="External" Id="R5e4755cdc9a5434b" /><Relationship Type="http://schemas.openxmlformats.org/officeDocument/2006/relationships/hyperlink" Target="https://forms.office.com/Pages/AnalysisPage.aspx?AnalyzerToken=xDSMuJQ8dN8IHtYL8QFOiOGq7NT9H7r5&amp;id=lYdfxj26UUOKBwhl5djwkDfaAAx6ASNBsoJ8n7bUDgtUNzdWRFlQRU5PU1RPUjdISTZaRjg4RlpGRS4u" TargetMode="External" Id="Rf04a2bf583d54958" /><Relationship Type="http://schemas.openxmlformats.org/officeDocument/2006/relationships/hyperlink" Target="https://forms.office.com/Pages/AnalysisPage.aspx?AnalyzerToken=xDSMuJQ8dN8IHtYL8QFOiOGq7NT9H7r5&amp;id=lYdfxj26UUOKBwhl5djwkDfaAAx6ASNBsoJ8n7bUDgtUM0xYSUFMSzJYUDgzNFdCQk02SU9XNFBKQy4u" TargetMode="External" Id="R0278c150652448e8" /><Relationship Type="http://schemas.openxmlformats.org/officeDocument/2006/relationships/hyperlink" Target="https://forms.office.com/Pages/AnalysisPage.aspx?AnalyzerToken=xDSMuJQ8dN8IHtYL8QFOiOGq7NT9H7r5&amp;id=lYdfxj26UUOKBwhl5djwkDfaAAx6ASNBsoJ8n7bUDgtUN0c2QjkyRzg1RDJZUTFQMzMyNFVaR0dSSi4u" TargetMode="External" Id="R350a3086a4194cc2" /><Relationship Type="http://schemas.openxmlformats.org/officeDocument/2006/relationships/hyperlink" Target="https://forms.office.com/Pages/AnalysisPage.aspx?AnalyzerToken=zLUTEyvJR68D0NjrWpZwF8xWcmqHnT79&amp;id=lYdfxj26UUOKBwhl5djwkDfaAAx6ASNBsoJ8n7bUDgtURDhPVE5YMVM0Qjk5UkJJREJaS0RaQktHOS4u" TargetMode="External" Id="R6032fa00b7534a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Bigalke (UEASU - Staff)</dc:creator>
  <keywords/>
  <dc:description/>
  <lastModifiedBy>Liz Bigalke (UEASU - Staff)</lastModifiedBy>
  <revision>60</revision>
  <lastPrinted>2025-01-30T17:12:00.0000000Z</lastPrinted>
  <dcterms:created xsi:type="dcterms:W3CDTF">2024-08-19T15:08:00.0000000Z</dcterms:created>
  <dcterms:modified xsi:type="dcterms:W3CDTF">2025-02-27T11:25:18.4627168Z</dcterms:modified>
</coreProperties>
</file>